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0D" w:rsidRPr="00674A0C" w:rsidRDefault="00E3000D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A0C">
        <w:rPr>
          <w:rFonts w:ascii="Times New Roman" w:hAnsi="Times New Roman"/>
          <w:b/>
          <w:sz w:val="28"/>
          <w:szCs w:val="28"/>
        </w:rPr>
        <w:t>ПРОГРАММА</w:t>
      </w:r>
    </w:p>
    <w:p w:rsidR="00E3000D" w:rsidRPr="00674A0C" w:rsidRDefault="00E3000D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A0C">
        <w:rPr>
          <w:rFonts w:ascii="Times New Roman" w:hAnsi="Times New Roman"/>
          <w:b/>
          <w:sz w:val="28"/>
          <w:szCs w:val="28"/>
        </w:rPr>
        <w:t xml:space="preserve">Школа для акушеров-гинекологов и урологов </w:t>
      </w:r>
    </w:p>
    <w:p w:rsidR="00E3000D" w:rsidRPr="00674A0C" w:rsidRDefault="00E3000D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A0C">
        <w:rPr>
          <w:rFonts w:ascii="Times New Roman" w:hAnsi="Times New Roman"/>
          <w:b/>
          <w:sz w:val="28"/>
          <w:szCs w:val="28"/>
        </w:rPr>
        <w:t xml:space="preserve">«Актуальные вопросы </w:t>
      </w:r>
      <w:r>
        <w:rPr>
          <w:rFonts w:ascii="Times New Roman" w:hAnsi="Times New Roman"/>
          <w:b/>
          <w:sz w:val="28"/>
          <w:szCs w:val="28"/>
        </w:rPr>
        <w:t>гинекологической</w:t>
      </w:r>
      <w:r w:rsidRPr="00674A0C">
        <w:rPr>
          <w:rFonts w:ascii="Times New Roman" w:hAnsi="Times New Roman"/>
          <w:b/>
          <w:sz w:val="28"/>
          <w:szCs w:val="28"/>
        </w:rPr>
        <w:t xml:space="preserve"> практики»</w:t>
      </w:r>
    </w:p>
    <w:p w:rsidR="00E3000D" w:rsidRDefault="00815CAE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75D52">
        <w:rPr>
          <w:rFonts w:ascii="Times New Roman" w:hAnsi="Times New Roman"/>
          <w:b/>
          <w:sz w:val="28"/>
          <w:szCs w:val="28"/>
        </w:rPr>
        <w:t>.05.2021</w:t>
      </w:r>
    </w:p>
    <w:p w:rsidR="00815CAE" w:rsidRDefault="00815CAE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815CAE">
        <w:rPr>
          <w:rFonts w:ascii="Times New Roman" w:hAnsi="Times New Roman"/>
          <w:b/>
          <w:sz w:val="28"/>
          <w:szCs w:val="28"/>
        </w:rPr>
        <w:t xml:space="preserve">увашская Республика, Чебоксары, Ярославская улица, 23, корп. 1 </w:t>
      </w:r>
    </w:p>
    <w:p w:rsidR="003D192F" w:rsidRPr="00C5464B" w:rsidRDefault="00815CAE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CAE">
        <w:rPr>
          <w:rFonts w:ascii="Times New Roman" w:hAnsi="Times New Roman"/>
          <w:b/>
          <w:sz w:val="28"/>
          <w:szCs w:val="28"/>
        </w:rPr>
        <w:t>Волга Премиум отель</w:t>
      </w:r>
    </w:p>
    <w:p w:rsidR="00E3000D" w:rsidRPr="00674A0C" w:rsidRDefault="00E3000D" w:rsidP="00E30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Сайт: </w:t>
      </w:r>
      <w:hyperlink r:id="rId5" w:history="1">
        <w:r w:rsidR="00815CAE" w:rsidRPr="00815CAE">
          <w:rPr>
            <w:rStyle w:val="a3"/>
            <w:rFonts w:ascii="Times New Roman" w:hAnsi="Times New Roman"/>
            <w:b/>
            <w:sz w:val="28"/>
            <w:szCs w:val="28"/>
          </w:rPr>
          <w:t>https://pceureka.ru/aktual_200521</w:t>
        </w:r>
      </w:hyperlink>
      <w:r w:rsidR="00815CAE">
        <w:t xml:space="preserve"> </w:t>
      </w:r>
      <w:r w:rsidR="00C76F85">
        <w:rPr>
          <w:rFonts w:ascii="Times New Roman" w:hAnsi="Times New Roman"/>
          <w:b/>
          <w:sz w:val="28"/>
          <w:szCs w:val="28"/>
        </w:rPr>
        <w:t xml:space="preserve"> </w:t>
      </w:r>
    </w:p>
    <w:p w:rsidR="00E3000D" w:rsidRPr="00674A0C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5</w:t>
      </w:r>
      <w:r w:rsidRPr="00674A0C">
        <w:rPr>
          <w:rFonts w:ascii="Times New Roman" w:eastAsiaTheme="minorHAnsi" w:hAnsi="Times New Roman"/>
          <w:sz w:val="28"/>
          <w:szCs w:val="28"/>
        </w:rPr>
        <w:t>.00-1</w:t>
      </w:r>
      <w:r w:rsidR="00815CAE">
        <w:rPr>
          <w:rFonts w:ascii="Times New Roman" w:eastAsiaTheme="minorHAnsi" w:hAnsi="Times New Roman"/>
          <w:sz w:val="28"/>
          <w:szCs w:val="28"/>
        </w:rPr>
        <w:t>5</w:t>
      </w:r>
      <w:r w:rsidRPr="00674A0C">
        <w:rPr>
          <w:rFonts w:ascii="Times New Roman" w:eastAsiaTheme="minorHAnsi" w:hAnsi="Times New Roman"/>
          <w:sz w:val="28"/>
          <w:szCs w:val="28"/>
        </w:rPr>
        <w:t>.30 Регистрация участников</w:t>
      </w:r>
    </w:p>
    <w:p w:rsidR="00E3000D" w:rsidRPr="00902DF1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5</w:t>
      </w:r>
      <w:r w:rsidRPr="00674A0C">
        <w:rPr>
          <w:rFonts w:ascii="Times New Roman" w:eastAsiaTheme="minorHAnsi" w:hAnsi="Times New Roman"/>
          <w:sz w:val="28"/>
          <w:szCs w:val="28"/>
        </w:rPr>
        <w:t>.30-1</w:t>
      </w:r>
      <w:r w:rsidR="00815CAE">
        <w:rPr>
          <w:rFonts w:ascii="Times New Roman" w:eastAsiaTheme="minorHAnsi" w:hAnsi="Times New Roman"/>
          <w:sz w:val="28"/>
          <w:szCs w:val="28"/>
        </w:rPr>
        <w:t>6</w:t>
      </w:r>
      <w:r w:rsidRPr="00674A0C">
        <w:rPr>
          <w:rFonts w:ascii="Times New Roman" w:eastAsiaTheme="minorHAnsi" w:hAnsi="Times New Roman"/>
          <w:sz w:val="28"/>
          <w:szCs w:val="28"/>
        </w:rPr>
        <w:t>.00</w:t>
      </w:r>
      <w:proofErr w:type="gramStart"/>
      <w:r w:rsidRPr="00674A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02DF1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Pr="00902DF1">
        <w:rPr>
          <w:rFonts w:ascii="Times New Roman" w:eastAsiaTheme="minorHAnsi" w:hAnsi="Times New Roman"/>
          <w:sz w:val="28"/>
          <w:szCs w:val="28"/>
        </w:rPr>
        <w:t xml:space="preserve"> гормонах в комбинированных оральных контрацептивах</w:t>
      </w:r>
    </w:p>
    <w:p w:rsidR="00E3000D" w:rsidRDefault="00E3000D" w:rsidP="00875D52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Цель – осветить современные данные о видах контрацептивов, показаниях, противопоказаниях, терапевтических возможностях с учето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902DF1">
        <w:rPr>
          <w:rFonts w:ascii="Times New Roman" w:eastAsiaTheme="minorHAnsi" w:hAnsi="Times New Roman"/>
          <w:sz w:val="28"/>
          <w:szCs w:val="28"/>
        </w:rPr>
        <w:t xml:space="preserve"> фармакологического состава.</w:t>
      </w:r>
      <w:r>
        <w:rPr>
          <w:rFonts w:ascii="Times New Roman" w:eastAsiaTheme="minorHAnsi" w:hAnsi="Times New Roman"/>
          <w:sz w:val="28"/>
          <w:szCs w:val="28"/>
        </w:rPr>
        <w:t xml:space="preserve"> Разобрать портреты женщин разных возрастных групп. Дать алгоритм ведения пациенток разных возрастных групп.</w:t>
      </w:r>
    </w:p>
    <w:p w:rsidR="00E3000D" w:rsidRPr="00902DF1" w:rsidRDefault="00E3000D" w:rsidP="00875D52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Ведущий – доцент, к.м.н. Антропова Е.Ю.</w:t>
      </w:r>
    </w:p>
    <w:p w:rsidR="00E3000D" w:rsidRPr="00674A0C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6</w:t>
      </w:r>
      <w:r w:rsidRPr="00674A0C">
        <w:rPr>
          <w:rFonts w:ascii="Times New Roman" w:eastAsiaTheme="minorHAnsi" w:hAnsi="Times New Roman"/>
          <w:sz w:val="28"/>
          <w:szCs w:val="28"/>
        </w:rPr>
        <w:t>.00-1</w:t>
      </w:r>
      <w:r w:rsidR="00815CAE">
        <w:rPr>
          <w:rFonts w:ascii="Times New Roman" w:eastAsiaTheme="minorHAnsi" w:hAnsi="Times New Roman"/>
          <w:sz w:val="28"/>
          <w:szCs w:val="28"/>
        </w:rPr>
        <w:t>6</w:t>
      </w:r>
      <w:r w:rsidRPr="00674A0C">
        <w:rPr>
          <w:rFonts w:ascii="Times New Roman" w:eastAsiaTheme="minorHAnsi" w:hAnsi="Times New Roman"/>
          <w:sz w:val="28"/>
          <w:szCs w:val="28"/>
        </w:rPr>
        <w:t>.15 Дискуссии, ответы на вопросы</w:t>
      </w:r>
    </w:p>
    <w:p w:rsidR="00E3000D" w:rsidRPr="00674A0C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6</w:t>
      </w:r>
      <w:r w:rsidRPr="00674A0C">
        <w:rPr>
          <w:rFonts w:ascii="Times New Roman" w:eastAsiaTheme="minorHAnsi" w:hAnsi="Times New Roman"/>
          <w:sz w:val="28"/>
          <w:szCs w:val="28"/>
        </w:rPr>
        <w:t>.15-1</w:t>
      </w:r>
      <w:r w:rsidR="00815CAE">
        <w:rPr>
          <w:rFonts w:ascii="Times New Roman" w:eastAsiaTheme="minorHAnsi" w:hAnsi="Times New Roman"/>
          <w:sz w:val="28"/>
          <w:szCs w:val="28"/>
        </w:rPr>
        <w:t>6</w:t>
      </w:r>
      <w:r w:rsidRPr="00674A0C">
        <w:rPr>
          <w:rFonts w:ascii="Times New Roman" w:eastAsiaTheme="minorHAnsi" w:hAnsi="Times New Roman"/>
          <w:sz w:val="28"/>
          <w:szCs w:val="28"/>
        </w:rPr>
        <w:t xml:space="preserve">.45 </w:t>
      </w:r>
      <w:r>
        <w:rPr>
          <w:rFonts w:ascii="Times New Roman" w:eastAsiaTheme="minorHAnsi" w:hAnsi="Times New Roman"/>
          <w:sz w:val="28"/>
          <w:szCs w:val="28"/>
        </w:rPr>
        <w:t xml:space="preserve">Эволюция в контрацепции. Возможно ли </w:t>
      </w:r>
      <w:r w:rsidR="00436FC6">
        <w:rPr>
          <w:rFonts w:ascii="Times New Roman" w:eastAsiaTheme="minorHAnsi" w:hAnsi="Times New Roman"/>
          <w:sz w:val="28"/>
          <w:szCs w:val="28"/>
        </w:rPr>
        <w:t>оптимальное</w:t>
      </w:r>
      <w:r>
        <w:rPr>
          <w:rFonts w:ascii="Times New Roman" w:eastAsiaTheme="minorHAnsi" w:hAnsi="Times New Roman"/>
          <w:sz w:val="28"/>
          <w:szCs w:val="28"/>
        </w:rPr>
        <w:t xml:space="preserve"> решение?</w:t>
      </w:r>
      <w:r w:rsidRPr="00674A0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3000D" w:rsidRPr="00F53F7B" w:rsidRDefault="00E3000D" w:rsidP="00E3000D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 xml:space="preserve">Цель – </w:t>
      </w:r>
      <w:r>
        <w:rPr>
          <w:rFonts w:ascii="Times New Roman" w:eastAsiaTheme="minorHAnsi" w:hAnsi="Times New Roman"/>
          <w:sz w:val="28"/>
          <w:szCs w:val="28"/>
        </w:rPr>
        <w:t>дать алгоритм ведения пациенток с обильными менструальными кровотечениями в молодом и позднем репродуктивном возрасте. Представить современный обзор литературы, на основании этих данных представить тактику ведения пациенток.</w:t>
      </w:r>
    </w:p>
    <w:p w:rsidR="00E3000D" w:rsidRPr="002B7197" w:rsidRDefault="00E3000D" w:rsidP="00E3000D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 xml:space="preserve">Ведущий – </w:t>
      </w:r>
      <w:r w:rsidRPr="002B7197">
        <w:rPr>
          <w:rFonts w:ascii="Times New Roman" w:eastAsiaTheme="minorHAnsi" w:hAnsi="Times New Roman"/>
          <w:sz w:val="28"/>
          <w:szCs w:val="28"/>
        </w:rPr>
        <w:t xml:space="preserve">профессор, д.м.н. </w:t>
      </w:r>
      <w:proofErr w:type="spellStart"/>
      <w:r w:rsidRPr="002B7197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2B719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B7197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2B719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B7197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2B7197">
        <w:rPr>
          <w:rFonts w:ascii="Times New Roman" w:eastAsiaTheme="minorHAnsi" w:hAnsi="Times New Roman"/>
          <w:sz w:val="28"/>
          <w:szCs w:val="28"/>
        </w:rPr>
        <w:t>.</w:t>
      </w:r>
    </w:p>
    <w:p w:rsidR="00E3000D" w:rsidRPr="00674A0C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6</w:t>
      </w:r>
      <w:r w:rsidRPr="00674A0C">
        <w:rPr>
          <w:rFonts w:ascii="Times New Roman" w:eastAsiaTheme="minorHAnsi" w:hAnsi="Times New Roman"/>
          <w:sz w:val="28"/>
          <w:szCs w:val="28"/>
        </w:rPr>
        <w:t>.45- 1</w:t>
      </w:r>
      <w:r w:rsidR="00815CAE">
        <w:rPr>
          <w:rFonts w:ascii="Times New Roman" w:eastAsiaTheme="minorHAnsi" w:hAnsi="Times New Roman"/>
          <w:sz w:val="28"/>
          <w:szCs w:val="28"/>
        </w:rPr>
        <w:t>7</w:t>
      </w:r>
      <w:r w:rsidRPr="00674A0C">
        <w:rPr>
          <w:rFonts w:ascii="Times New Roman" w:eastAsiaTheme="minorHAnsi" w:hAnsi="Times New Roman"/>
          <w:sz w:val="28"/>
          <w:szCs w:val="28"/>
        </w:rPr>
        <w:t>.00 Дискуссии, ответы на вопросы</w:t>
      </w:r>
    </w:p>
    <w:p w:rsidR="00E3000D" w:rsidRPr="00D62AAF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.00-1</w:t>
      </w:r>
      <w:r w:rsidR="00815CAE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.0</w:t>
      </w:r>
      <w:r w:rsidRPr="00674A0C">
        <w:rPr>
          <w:rFonts w:ascii="Times New Roman" w:eastAsiaTheme="minorHAnsi" w:hAnsi="Times New Roman"/>
          <w:sz w:val="28"/>
          <w:szCs w:val="28"/>
        </w:rPr>
        <w:t xml:space="preserve">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Кольпоскопия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>: от теории к практике.</w:t>
      </w:r>
    </w:p>
    <w:p w:rsidR="00E3000D" w:rsidRDefault="00E3000D" w:rsidP="00E3000D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 xml:space="preserve">Цель – </w:t>
      </w:r>
      <w:r w:rsidR="005634BA">
        <w:rPr>
          <w:rFonts w:ascii="Times New Roman" w:eastAsiaTheme="minorHAnsi" w:hAnsi="Times New Roman"/>
          <w:sz w:val="28"/>
          <w:szCs w:val="28"/>
        </w:rPr>
        <w:t>н</w:t>
      </w:r>
      <w:r w:rsidRPr="00E3000D">
        <w:rPr>
          <w:rFonts w:ascii="Times New Roman" w:eastAsiaTheme="minorHAnsi" w:hAnsi="Times New Roman"/>
          <w:sz w:val="28"/>
          <w:szCs w:val="28"/>
        </w:rPr>
        <w:t xml:space="preserve">а основании разбора </w:t>
      </w:r>
      <w:proofErr w:type="spellStart"/>
      <w:r w:rsidRPr="00E3000D">
        <w:rPr>
          <w:rFonts w:ascii="Times New Roman" w:eastAsiaTheme="minorHAnsi" w:hAnsi="Times New Roman"/>
          <w:sz w:val="28"/>
          <w:szCs w:val="28"/>
        </w:rPr>
        <w:t>кольпоскопических</w:t>
      </w:r>
      <w:proofErr w:type="spellEnd"/>
      <w:r w:rsidRPr="00E3000D">
        <w:rPr>
          <w:rFonts w:ascii="Times New Roman" w:eastAsiaTheme="minorHAnsi" w:hAnsi="Times New Roman"/>
          <w:sz w:val="28"/>
          <w:szCs w:val="28"/>
        </w:rPr>
        <w:t xml:space="preserve"> картин и клинических случаев разобрать классификацию и алгоритм ведения пациенток.</w:t>
      </w:r>
      <w:r w:rsidRPr="00E3000D">
        <w:t xml:space="preserve"> </w:t>
      </w:r>
      <w:r w:rsidR="00C3267E">
        <w:rPr>
          <w:rFonts w:ascii="Times New Roman" w:eastAsiaTheme="minorHAnsi" w:hAnsi="Times New Roman"/>
          <w:sz w:val="28"/>
          <w:szCs w:val="28"/>
        </w:rPr>
        <w:t>О</w:t>
      </w:r>
      <w:r w:rsidRPr="00E3000D">
        <w:rPr>
          <w:rFonts w:ascii="Times New Roman" w:eastAsiaTheme="minorHAnsi" w:hAnsi="Times New Roman"/>
          <w:sz w:val="28"/>
          <w:szCs w:val="28"/>
        </w:rPr>
        <w:t xml:space="preserve">бозначить доброкачественные заболевания шейки матки, которые могут потребовать хирургического лечения. Разобрать тактику ведения пациенток до и после оперативного вмешательства на шейке матки. </w:t>
      </w:r>
    </w:p>
    <w:p w:rsidR="00E3000D" w:rsidRPr="00674A0C" w:rsidRDefault="00E3000D" w:rsidP="00E3000D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 xml:space="preserve">Ведущий – профессор, д.м.н. </w:t>
      </w:r>
      <w:proofErr w:type="spellStart"/>
      <w:r w:rsidRPr="00674A0C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674A0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674A0C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674A0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674A0C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674A0C">
        <w:rPr>
          <w:rFonts w:ascii="Times New Roman" w:eastAsiaTheme="minorHAnsi" w:hAnsi="Times New Roman"/>
          <w:sz w:val="28"/>
          <w:szCs w:val="28"/>
        </w:rPr>
        <w:t>.</w:t>
      </w:r>
    </w:p>
    <w:p w:rsidR="00E3000D" w:rsidRPr="00674A0C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.00-1</w:t>
      </w:r>
      <w:r w:rsidR="00815CAE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.1</w:t>
      </w:r>
      <w:r w:rsidRPr="00674A0C">
        <w:rPr>
          <w:rFonts w:ascii="Times New Roman" w:eastAsiaTheme="minorHAnsi" w:hAnsi="Times New Roman"/>
          <w:sz w:val="28"/>
          <w:szCs w:val="28"/>
        </w:rPr>
        <w:t>5 Дискуссии, ответы на вопросы</w:t>
      </w:r>
    </w:p>
    <w:p w:rsidR="005634BA" w:rsidRDefault="00E3000D" w:rsidP="00875D52">
      <w:pPr>
        <w:spacing w:after="0" w:line="240" w:lineRule="auto"/>
        <w:ind w:left="709" w:hanging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815CAE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.1</w:t>
      </w:r>
      <w:r w:rsidR="005634BA">
        <w:rPr>
          <w:rFonts w:ascii="Times New Roman" w:eastAsiaTheme="minorHAnsi" w:hAnsi="Times New Roman"/>
          <w:sz w:val="28"/>
          <w:szCs w:val="28"/>
        </w:rPr>
        <w:t>5-1</w:t>
      </w:r>
      <w:r w:rsidR="00815CAE">
        <w:rPr>
          <w:rFonts w:ascii="Times New Roman" w:eastAsiaTheme="minorHAnsi" w:hAnsi="Times New Roman"/>
          <w:sz w:val="28"/>
          <w:szCs w:val="28"/>
        </w:rPr>
        <w:t>8</w:t>
      </w:r>
      <w:r w:rsidR="005634BA">
        <w:rPr>
          <w:rFonts w:ascii="Times New Roman" w:eastAsiaTheme="minorHAnsi" w:hAnsi="Times New Roman"/>
          <w:sz w:val="28"/>
          <w:szCs w:val="28"/>
        </w:rPr>
        <w:t>.4</w:t>
      </w:r>
      <w:r w:rsidRPr="00674A0C">
        <w:rPr>
          <w:rFonts w:ascii="Times New Roman" w:eastAsiaTheme="minorHAnsi" w:hAnsi="Times New Roman"/>
          <w:sz w:val="28"/>
          <w:szCs w:val="28"/>
        </w:rPr>
        <w:t xml:space="preserve">5 </w:t>
      </w:r>
      <w:r w:rsidR="005634BA" w:rsidRPr="005634BA">
        <w:rPr>
          <w:rFonts w:ascii="Times New Roman" w:eastAsiaTheme="minorHAnsi" w:hAnsi="Times New Roman"/>
          <w:sz w:val="28"/>
          <w:szCs w:val="28"/>
        </w:rPr>
        <w:t>Р</w:t>
      </w:r>
      <w:r w:rsidR="00875D52">
        <w:rPr>
          <w:rFonts w:ascii="Times New Roman" w:eastAsiaTheme="minorHAnsi" w:hAnsi="Times New Roman"/>
          <w:sz w:val="28"/>
          <w:szCs w:val="28"/>
        </w:rPr>
        <w:t xml:space="preserve">ецидивирующий цистит и бактериальный </w:t>
      </w:r>
      <w:proofErr w:type="spellStart"/>
      <w:r w:rsidR="00875D52">
        <w:rPr>
          <w:rFonts w:ascii="Times New Roman" w:eastAsiaTheme="minorHAnsi" w:hAnsi="Times New Roman"/>
          <w:sz w:val="28"/>
          <w:szCs w:val="28"/>
        </w:rPr>
        <w:t>вагиноз</w:t>
      </w:r>
      <w:proofErr w:type="spellEnd"/>
      <w:r w:rsidR="00875D52">
        <w:rPr>
          <w:rFonts w:ascii="Times New Roman" w:eastAsiaTheme="minorHAnsi" w:hAnsi="Times New Roman"/>
          <w:sz w:val="28"/>
          <w:szCs w:val="28"/>
        </w:rPr>
        <w:t xml:space="preserve">: как избежать </w:t>
      </w:r>
      <w:bookmarkStart w:id="0" w:name="_GoBack"/>
      <w:bookmarkEnd w:id="0"/>
      <w:proofErr w:type="spellStart"/>
      <w:r w:rsidR="00875D52">
        <w:rPr>
          <w:rFonts w:ascii="Times New Roman" w:eastAsiaTheme="minorHAnsi" w:hAnsi="Times New Roman"/>
          <w:sz w:val="28"/>
          <w:szCs w:val="28"/>
        </w:rPr>
        <w:t>полипрагмазии</w:t>
      </w:r>
      <w:proofErr w:type="spellEnd"/>
      <w:r w:rsidR="00815CAE">
        <w:rPr>
          <w:rFonts w:ascii="Times New Roman" w:eastAsiaTheme="minorHAnsi" w:hAnsi="Times New Roman"/>
          <w:sz w:val="28"/>
          <w:szCs w:val="28"/>
        </w:rPr>
        <w:t>.</w:t>
      </w:r>
    </w:p>
    <w:p w:rsidR="005634BA" w:rsidRDefault="00E3000D" w:rsidP="00875D52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 xml:space="preserve">Цель – </w:t>
      </w:r>
      <w:proofErr w:type="spellStart"/>
      <w:r w:rsidR="005634BA">
        <w:rPr>
          <w:rFonts w:ascii="Times New Roman" w:eastAsiaTheme="minorHAnsi" w:hAnsi="Times New Roman"/>
          <w:sz w:val="28"/>
          <w:szCs w:val="28"/>
        </w:rPr>
        <w:t>м</w:t>
      </w:r>
      <w:r w:rsidR="005634BA" w:rsidRPr="005634BA">
        <w:rPr>
          <w:rFonts w:ascii="Times New Roman" w:eastAsiaTheme="minorHAnsi" w:hAnsi="Times New Roman"/>
          <w:sz w:val="28"/>
          <w:szCs w:val="28"/>
        </w:rPr>
        <w:t>икробиота</w:t>
      </w:r>
      <w:proofErr w:type="spellEnd"/>
      <w:r w:rsidR="005634BA" w:rsidRPr="005634BA">
        <w:rPr>
          <w:rFonts w:ascii="Times New Roman" w:eastAsiaTheme="minorHAnsi" w:hAnsi="Times New Roman"/>
          <w:sz w:val="28"/>
          <w:szCs w:val="28"/>
        </w:rPr>
        <w:t xml:space="preserve"> влагалища является ключевым фактором в патогенезе инфекций нижних мочевыводящих путей: аэробный вагинит предрасполагает к их инфицированию и повышает частоту развития цистита в </w:t>
      </w:r>
      <w:r w:rsidR="005634BA">
        <w:rPr>
          <w:rFonts w:ascii="Times New Roman" w:eastAsiaTheme="minorHAnsi" w:hAnsi="Times New Roman"/>
          <w:sz w:val="28"/>
          <w:szCs w:val="28"/>
        </w:rPr>
        <w:t>3</w:t>
      </w:r>
      <w:r w:rsidR="005634BA" w:rsidRPr="005634BA">
        <w:rPr>
          <w:rFonts w:ascii="Times New Roman" w:eastAsiaTheme="minorHAnsi" w:hAnsi="Times New Roman"/>
          <w:sz w:val="28"/>
          <w:szCs w:val="28"/>
        </w:rPr>
        <w:t xml:space="preserve"> раза. Определить эффективность </w:t>
      </w:r>
      <w:r w:rsidR="005634BA">
        <w:rPr>
          <w:rFonts w:ascii="Times New Roman" w:eastAsiaTheme="minorHAnsi" w:hAnsi="Times New Roman"/>
          <w:sz w:val="28"/>
          <w:szCs w:val="28"/>
        </w:rPr>
        <w:t>различных методов лечения</w:t>
      </w:r>
      <w:r w:rsidR="005634BA" w:rsidRPr="005634BA">
        <w:rPr>
          <w:rFonts w:ascii="Times New Roman" w:eastAsiaTheme="minorHAnsi" w:hAnsi="Times New Roman"/>
          <w:sz w:val="28"/>
          <w:szCs w:val="28"/>
        </w:rPr>
        <w:t xml:space="preserve"> у больных хроническим циститом </w:t>
      </w:r>
      <w:proofErr w:type="gramStart"/>
      <w:r w:rsidR="005634BA" w:rsidRPr="005634BA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5634BA" w:rsidRPr="005634BA">
        <w:rPr>
          <w:rFonts w:ascii="Times New Roman" w:eastAsiaTheme="minorHAnsi" w:hAnsi="Times New Roman"/>
          <w:sz w:val="28"/>
          <w:szCs w:val="28"/>
        </w:rPr>
        <w:t xml:space="preserve"> сопутствующим бактериальным </w:t>
      </w:r>
      <w:proofErr w:type="spellStart"/>
      <w:r w:rsidR="005634BA" w:rsidRPr="005634BA">
        <w:rPr>
          <w:rFonts w:ascii="Times New Roman" w:eastAsiaTheme="minorHAnsi" w:hAnsi="Times New Roman"/>
          <w:sz w:val="28"/>
          <w:szCs w:val="28"/>
        </w:rPr>
        <w:t>вагинозом</w:t>
      </w:r>
      <w:proofErr w:type="spellEnd"/>
      <w:r w:rsidR="005634BA">
        <w:rPr>
          <w:rFonts w:ascii="Times New Roman" w:eastAsiaTheme="minorHAnsi" w:hAnsi="Times New Roman"/>
          <w:sz w:val="28"/>
          <w:szCs w:val="28"/>
        </w:rPr>
        <w:t>.</w:t>
      </w:r>
    </w:p>
    <w:p w:rsidR="00E3000D" w:rsidRPr="00674A0C" w:rsidRDefault="00E3000D" w:rsidP="00875D52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 xml:space="preserve">Ведущий – </w:t>
      </w:r>
      <w:proofErr w:type="spellStart"/>
      <w:r w:rsidR="00875D52">
        <w:rPr>
          <w:rFonts w:ascii="Times New Roman" w:eastAsiaTheme="minorHAnsi" w:hAnsi="Times New Roman"/>
          <w:sz w:val="28"/>
          <w:szCs w:val="28"/>
        </w:rPr>
        <w:t>и.о</w:t>
      </w:r>
      <w:proofErr w:type="spellEnd"/>
      <w:r w:rsidR="00875D5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875D52">
        <w:rPr>
          <w:rFonts w:ascii="Times New Roman" w:eastAsiaTheme="minorHAnsi" w:hAnsi="Times New Roman"/>
          <w:sz w:val="28"/>
          <w:szCs w:val="28"/>
        </w:rPr>
        <w:t>зав</w:t>
      </w:r>
      <w:proofErr w:type="gramStart"/>
      <w:r w:rsidR="00875D52">
        <w:rPr>
          <w:rFonts w:ascii="Times New Roman" w:eastAsiaTheme="minorHAnsi" w:hAnsi="Times New Roman"/>
          <w:sz w:val="28"/>
          <w:szCs w:val="28"/>
        </w:rPr>
        <w:t>.к</w:t>
      </w:r>
      <w:proofErr w:type="gramEnd"/>
      <w:r w:rsidR="00875D52">
        <w:rPr>
          <w:rFonts w:ascii="Times New Roman" w:eastAsiaTheme="minorHAnsi" w:hAnsi="Times New Roman"/>
          <w:sz w:val="28"/>
          <w:szCs w:val="28"/>
        </w:rPr>
        <w:t>афедрой</w:t>
      </w:r>
      <w:proofErr w:type="spellEnd"/>
      <w:r w:rsidR="00875D52">
        <w:rPr>
          <w:rFonts w:ascii="Times New Roman" w:eastAsiaTheme="minorHAnsi" w:hAnsi="Times New Roman"/>
          <w:sz w:val="28"/>
          <w:szCs w:val="28"/>
        </w:rPr>
        <w:t xml:space="preserve"> урологии и нефрологии КГМА</w:t>
      </w:r>
      <w:r w:rsidRPr="00674A0C">
        <w:rPr>
          <w:rFonts w:ascii="Times New Roman" w:eastAsiaTheme="minorHAnsi" w:hAnsi="Times New Roman"/>
          <w:sz w:val="28"/>
          <w:szCs w:val="28"/>
        </w:rPr>
        <w:t xml:space="preserve">, </w:t>
      </w:r>
      <w:r w:rsidR="00875D52">
        <w:rPr>
          <w:rFonts w:ascii="Times New Roman" w:eastAsiaTheme="minorHAnsi" w:hAnsi="Times New Roman"/>
          <w:sz w:val="28"/>
          <w:szCs w:val="28"/>
        </w:rPr>
        <w:t xml:space="preserve">доцент, </w:t>
      </w:r>
      <w:r w:rsidRPr="00674A0C">
        <w:rPr>
          <w:rFonts w:ascii="Times New Roman" w:eastAsiaTheme="minorHAnsi" w:hAnsi="Times New Roman"/>
          <w:sz w:val="28"/>
          <w:szCs w:val="28"/>
        </w:rPr>
        <w:t>к.м.н., Прокопьев Ярослав Валерьевич.</w:t>
      </w:r>
    </w:p>
    <w:p w:rsidR="00E3000D" w:rsidRPr="00674A0C" w:rsidRDefault="005634BA" w:rsidP="003919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391903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.45-1</w:t>
      </w:r>
      <w:r w:rsidR="00391903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.0</w:t>
      </w:r>
      <w:r w:rsidR="00E3000D" w:rsidRPr="00674A0C">
        <w:rPr>
          <w:rFonts w:ascii="Times New Roman" w:eastAsiaTheme="minorHAnsi" w:hAnsi="Times New Roman"/>
          <w:sz w:val="28"/>
          <w:szCs w:val="28"/>
        </w:rPr>
        <w:t>0 Дискуссии, ответы на вопросы</w:t>
      </w:r>
    </w:p>
    <w:p w:rsidR="00E3000D" w:rsidRDefault="00E3000D" w:rsidP="00875D52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674A0C">
        <w:rPr>
          <w:rFonts w:ascii="Times New Roman" w:eastAsiaTheme="minorHAnsi" w:hAnsi="Times New Roman"/>
          <w:sz w:val="28"/>
          <w:szCs w:val="28"/>
        </w:rPr>
        <w:t>Закрытие школы.</w:t>
      </w:r>
    </w:p>
    <w:p w:rsidR="00E3000D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3000D" w:rsidRPr="00674A0C" w:rsidRDefault="00E3000D" w:rsidP="00E3000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программного комитета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М.И.</w:t>
      </w:r>
    </w:p>
    <w:p w:rsidR="00E3000D" w:rsidRDefault="00E3000D" w:rsidP="00E3000D"/>
    <w:p w:rsidR="00D65DE4" w:rsidRDefault="00D65DE4"/>
    <w:sectPr w:rsidR="00D65DE4" w:rsidSect="00674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05"/>
    <w:rsid w:val="00391903"/>
    <w:rsid w:val="003C5405"/>
    <w:rsid w:val="003D192F"/>
    <w:rsid w:val="00436FC6"/>
    <w:rsid w:val="005634BA"/>
    <w:rsid w:val="00815CAE"/>
    <w:rsid w:val="00875D52"/>
    <w:rsid w:val="00B7468D"/>
    <w:rsid w:val="00C3267E"/>
    <w:rsid w:val="00C5464B"/>
    <w:rsid w:val="00C76F85"/>
    <w:rsid w:val="00D06D9D"/>
    <w:rsid w:val="00D65DE4"/>
    <w:rsid w:val="00E3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aktual_200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cp:lastPrinted>2021-02-23T15:23:00Z</cp:lastPrinted>
  <dcterms:created xsi:type="dcterms:W3CDTF">2021-02-05T15:49:00Z</dcterms:created>
  <dcterms:modified xsi:type="dcterms:W3CDTF">2021-03-03T16:16:00Z</dcterms:modified>
</cp:coreProperties>
</file>