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080493" w:rsidRDefault="00F744FE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493">
        <w:rPr>
          <w:rFonts w:ascii="Times New Roman" w:hAnsi="Times New Roman" w:cs="Times New Roman"/>
          <w:sz w:val="28"/>
          <w:szCs w:val="28"/>
        </w:rPr>
        <w:t>07.04</w:t>
      </w:r>
      <w:r w:rsidR="00015AC4" w:rsidRPr="00080493">
        <w:rPr>
          <w:rFonts w:ascii="Times New Roman" w:hAnsi="Times New Roman" w:cs="Times New Roman"/>
          <w:sz w:val="28"/>
          <w:szCs w:val="28"/>
        </w:rPr>
        <w:t>.2023</w:t>
      </w:r>
    </w:p>
    <w:p w:rsidR="00080493" w:rsidRDefault="00303F9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F94">
        <w:rPr>
          <w:rFonts w:ascii="Times New Roman" w:hAnsi="Times New Roman" w:cs="Times New Roman"/>
          <w:sz w:val="28"/>
          <w:szCs w:val="28"/>
        </w:rPr>
        <w:t>г</w:t>
      </w:r>
      <w:r w:rsidRPr="003F4C36">
        <w:rPr>
          <w:rFonts w:ascii="Times New Roman" w:hAnsi="Times New Roman" w:cs="Times New Roman"/>
          <w:sz w:val="28"/>
          <w:szCs w:val="28"/>
        </w:rPr>
        <w:t xml:space="preserve">. </w:t>
      </w:r>
      <w:r w:rsidR="00080493">
        <w:rPr>
          <w:rFonts w:ascii="Times New Roman" w:hAnsi="Times New Roman" w:cs="Times New Roman"/>
          <w:sz w:val="28"/>
          <w:szCs w:val="28"/>
        </w:rPr>
        <w:t>Ульяновск</w:t>
      </w:r>
      <w:r w:rsidRPr="003F4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49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804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80493">
        <w:rPr>
          <w:rFonts w:ascii="Times New Roman" w:hAnsi="Times New Roman" w:cs="Times New Roman"/>
          <w:sz w:val="28"/>
          <w:szCs w:val="28"/>
        </w:rPr>
        <w:t>ончарова</w:t>
      </w:r>
      <w:proofErr w:type="spellEnd"/>
      <w:r w:rsidR="00080493">
        <w:rPr>
          <w:rFonts w:ascii="Times New Roman" w:hAnsi="Times New Roman" w:cs="Times New Roman"/>
          <w:sz w:val="28"/>
          <w:szCs w:val="28"/>
        </w:rPr>
        <w:t>, 25</w:t>
      </w:r>
      <w:r w:rsidR="003F4C36" w:rsidRPr="003F4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493" w:rsidRPr="00080493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="00080493" w:rsidRPr="00080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493" w:rsidRPr="00080493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="00080493" w:rsidRPr="00080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493" w:rsidRPr="00080493">
        <w:rPr>
          <w:rFonts w:ascii="Times New Roman" w:hAnsi="Times New Roman" w:cs="Times New Roman"/>
          <w:sz w:val="28"/>
          <w:szCs w:val="28"/>
        </w:rPr>
        <w:t>Ulyanovsk</w:t>
      </w:r>
      <w:proofErr w:type="spellEnd"/>
    </w:p>
    <w:p w:rsidR="00015AC4" w:rsidRPr="00080493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r w:rsidR="003F4C36" w:rsidRPr="00080493">
        <w:rPr>
          <w:rFonts w:ascii="Times New Roman" w:hAnsi="Times New Roman" w:cs="Times New Roman"/>
          <w:b/>
          <w:sz w:val="28"/>
          <w:szCs w:val="28"/>
        </w:rPr>
        <w:t>https://pceureka.ru/</w:t>
      </w:r>
      <w:r w:rsidR="00080493" w:rsidRPr="00080493">
        <w:t xml:space="preserve"> </w:t>
      </w:r>
      <w:proofErr w:type="spellStart"/>
      <w:r w:rsidR="00080493" w:rsidRPr="00080493">
        <w:rPr>
          <w:rFonts w:ascii="Times New Roman" w:hAnsi="Times New Roman" w:cs="Times New Roman"/>
          <w:b/>
          <w:sz w:val="28"/>
          <w:szCs w:val="28"/>
        </w:rPr>
        <w:t>ulynovsk</w:t>
      </w:r>
      <w:proofErr w:type="spellEnd"/>
      <w:r w:rsidR="00080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C4" w:rsidRPr="00672837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4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.30-1</w:t>
      </w:r>
      <w:r w:rsidR="00F744FE">
        <w:rPr>
          <w:rFonts w:ascii="Times New Roman" w:hAnsi="Times New Roman" w:cs="Times New Roman"/>
          <w:sz w:val="28"/>
          <w:szCs w:val="28"/>
        </w:rPr>
        <w:t>5</w:t>
      </w:r>
      <w:r w:rsidR="00015AC4" w:rsidRPr="00015A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00-15</w:t>
      </w:r>
      <w:r w:rsidRPr="00F74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44FE">
        <w:rPr>
          <w:rFonts w:ascii="Times New Roman" w:hAnsi="Times New Roman" w:cs="Times New Roman"/>
          <w:sz w:val="28"/>
          <w:szCs w:val="28"/>
        </w:rPr>
        <w:t xml:space="preserve"> </w:t>
      </w:r>
      <w:r w:rsidRPr="00F744FE">
        <w:rPr>
          <w:rFonts w:ascii="Times New Roman" w:hAnsi="Times New Roman" w:cs="Times New Roman"/>
          <w:b/>
          <w:sz w:val="28"/>
          <w:szCs w:val="28"/>
        </w:rPr>
        <w:t>Альтернативные методы лечения миомы матки. Грани разумного.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Цель – на основании разбора клинического протокола МЗ РФ дать тактику ведения пациенток с миомой матки в разных возрастных группах. Будут разобраны собственные клинические примеры пациенток и даны алгоритмы лечения.</w:t>
      </w:r>
    </w:p>
    <w:p w:rsid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15.30-15.45</w:t>
      </w:r>
      <w:r w:rsidRPr="00F744FE">
        <w:t xml:space="preserve"> </w:t>
      </w:r>
      <w:r w:rsidRPr="00F744FE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15.45-16.15 </w:t>
      </w:r>
      <w:r w:rsidRPr="00F744FE">
        <w:rPr>
          <w:rFonts w:ascii="Times New Roman" w:hAnsi="Times New Roman" w:cs="Times New Roman"/>
          <w:b/>
          <w:sz w:val="28"/>
          <w:szCs w:val="28"/>
        </w:rPr>
        <w:t xml:space="preserve">Эмболизация маточных артерий. Достижения, успехи. Взгляд </w:t>
      </w:r>
      <w:proofErr w:type="spellStart"/>
      <w:r w:rsidRPr="00F744FE">
        <w:rPr>
          <w:rFonts w:ascii="Times New Roman" w:hAnsi="Times New Roman" w:cs="Times New Roman"/>
          <w:b/>
          <w:sz w:val="28"/>
          <w:szCs w:val="28"/>
        </w:rPr>
        <w:t>рентгенососудистого</w:t>
      </w:r>
      <w:proofErr w:type="spellEnd"/>
      <w:r w:rsidRPr="00F744FE">
        <w:rPr>
          <w:rFonts w:ascii="Times New Roman" w:hAnsi="Times New Roman" w:cs="Times New Roman"/>
          <w:b/>
          <w:sz w:val="28"/>
          <w:szCs w:val="28"/>
        </w:rPr>
        <w:t xml:space="preserve"> хирурга.</w:t>
      </w:r>
    </w:p>
    <w:p w:rsidR="00F744FE" w:rsidRP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 xml:space="preserve">Цель – дать оценку современному методу лечения миомы матки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маточных артерий, разъяснить методику проведения метода. В результате мероприятия врачи получат компетенции о методиках проведения операции, особенностях обследования до и после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маточных артерий.</w:t>
      </w:r>
    </w:p>
    <w:p w:rsidR="00F744FE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FE">
        <w:rPr>
          <w:rFonts w:ascii="Times New Roman" w:hAnsi="Times New Roman" w:cs="Times New Roman"/>
          <w:sz w:val="28"/>
          <w:szCs w:val="28"/>
        </w:rPr>
        <w:t xml:space="preserve">Лектор –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, к.м.н., ассистент кафедры кардиологии, </w:t>
      </w:r>
      <w:proofErr w:type="spellStart"/>
      <w:r w:rsidRPr="00F744FE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Pr="00F744F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744F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744FE">
        <w:rPr>
          <w:rFonts w:ascii="Times New Roman" w:hAnsi="Times New Roman" w:cs="Times New Roman"/>
          <w:sz w:val="28"/>
          <w:szCs w:val="28"/>
        </w:rPr>
        <w:t xml:space="preserve"> хирургии, заведующий отделением рентгенохирургических методов диагностики и лечения МСЧ ФГАОУ ВО КФУ.</w:t>
      </w:r>
    </w:p>
    <w:p w:rsidR="00F744FE" w:rsidRPr="00015AC4" w:rsidRDefault="00F744FE" w:rsidP="00F7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16.15-16.30 Дискуссия. Ответы на вопросы</w:t>
      </w:r>
    </w:p>
    <w:p w:rsidR="00A9724E" w:rsidRDefault="00F744FE" w:rsidP="00A9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A9724E">
        <w:rPr>
          <w:rFonts w:ascii="Times New Roman" w:hAnsi="Times New Roman" w:cs="Times New Roman"/>
          <w:sz w:val="28"/>
          <w:szCs w:val="28"/>
        </w:rPr>
        <w:t>0-17</w:t>
      </w:r>
      <w:r w:rsidR="00015AC4">
        <w:rPr>
          <w:rFonts w:ascii="Times New Roman" w:hAnsi="Times New Roman" w:cs="Times New Roman"/>
          <w:sz w:val="28"/>
          <w:szCs w:val="28"/>
        </w:rPr>
        <w:t>.</w:t>
      </w:r>
      <w:r w:rsidR="00A9724E">
        <w:rPr>
          <w:rFonts w:ascii="Times New Roman" w:hAnsi="Times New Roman" w:cs="Times New Roman"/>
          <w:sz w:val="28"/>
          <w:szCs w:val="28"/>
        </w:rPr>
        <w:t>00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A9724E" w:rsidRPr="00E33667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половых органов.</w:t>
      </w:r>
    </w:p>
    <w:p w:rsidR="00A9724E" w:rsidRDefault="00A9724E" w:rsidP="00A9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разобрать клинические рекомендации МЗ РФ, дать тактику ведения при различных клинических ситуациях. Врачи получат алгоритмы ведения пациенток при различных клинических ситуациях, научаться интерпретировать анализы и </w:t>
      </w:r>
      <w:r w:rsidRPr="00A52796">
        <w:rPr>
          <w:rFonts w:ascii="Times New Roman" w:hAnsi="Times New Roman" w:cs="Times New Roman"/>
          <w:sz w:val="28"/>
          <w:szCs w:val="28"/>
        </w:rPr>
        <w:t>правильно подобра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52796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2796">
        <w:rPr>
          <w:rFonts w:ascii="Times New Roman" w:hAnsi="Times New Roman" w:cs="Times New Roman"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24E" w:rsidRPr="00015AC4" w:rsidRDefault="00A9724E" w:rsidP="00A9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профессор, д.м.н.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A9724E" w:rsidP="00A9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4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744FE">
        <w:rPr>
          <w:rFonts w:ascii="Times New Roman" w:hAnsi="Times New Roman" w:cs="Times New Roman"/>
          <w:sz w:val="28"/>
          <w:szCs w:val="28"/>
        </w:rPr>
        <w:t>-17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33241" w:rsidRPr="00233241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F744FE" w:rsidRDefault="00A9724E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</w:t>
      </w:r>
      <w:bookmarkStart w:id="0" w:name="_GoBack"/>
      <w:bookmarkEnd w:id="0"/>
      <w:r w:rsidR="00F744FE">
        <w:rPr>
          <w:rFonts w:ascii="Times New Roman" w:hAnsi="Times New Roman" w:cs="Times New Roman"/>
          <w:sz w:val="28"/>
          <w:szCs w:val="28"/>
        </w:rPr>
        <w:t>-17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 w:rsidR="00F744FE">
        <w:rPr>
          <w:rFonts w:ascii="Times New Roman" w:hAnsi="Times New Roman" w:cs="Times New Roman"/>
          <w:sz w:val="28"/>
          <w:szCs w:val="28"/>
        </w:rPr>
        <w:t>45</w:t>
      </w:r>
      <w:r w:rsidR="00233241">
        <w:rPr>
          <w:rFonts w:ascii="Times New Roman" w:hAnsi="Times New Roman" w:cs="Times New Roman"/>
          <w:sz w:val="28"/>
          <w:szCs w:val="28"/>
        </w:rPr>
        <w:t xml:space="preserve"> </w:t>
      </w:r>
      <w:r w:rsidR="00080493">
        <w:rPr>
          <w:rFonts w:ascii="Times New Roman" w:hAnsi="Times New Roman" w:cs="Times New Roman"/>
          <w:b/>
          <w:sz w:val="28"/>
          <w:szCs w:val="28"/>
        </w:rPr>
        <w:t>Инфекции нижних мочевыводящих путей. Современные клинические рекомендации, важные факторы в диагностике и терапии не отраженные в них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</w:t>
      </w:r>
      <w:r w:rsidR="00A5279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представлен краткий обзор по стандартам лечения </w:t>
      </w:r>
      <w:r w:rsidR="00683309">
        <w:rPr>
          <w:rFonts w:ascii="Times New Roman" w:hAnsi="Times New Roman" w:cs="Times New Roman"/>
          <w:sz w:val="28"/>
          <w:szCs w:val="28"/>
        </w:rPr>
        <w:t>инфекций мочевыводящих путей.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683309" w:rsidRPr="00683309">
        <w:rPr>
          <w:rFonts w:ascii="Times New Roman" w:hAnsi="Times New Roman" w:cs="Times New Roman"/>
          <w:sz w:val="28"/>
          <w:szCs w:val="28"/>
        </w:rPr>
        <w:t>Адекватная антимикробная терапия, которая включает выбор конкретного антибактериального препарата по чувствительности к нему возбудителя, подбор дозы, пути и длительности его введения с учетом фармакокинетических и фармакодинамических параметров, имеет первостепенное значение для эффективности терапии.</w:t>
      </w:r>
      <w:r w:rsidR="00683309">
        <w:rPr>
          <w:rFonts w:ascii="Times New Roman" w:hAnsi="Times New Roman" w:cs="Times New Roman"/>
          <w:sz w:val="28"/>
          <w:szCs w:val="28"/>
        </w:rPr>
        <w:t xml:space="preserve"> </w:t>
      </w:r>
      <w:r w:rsidR="00A52796">
        <w:rPr>
          <w:rFonts w:ascii="Times New Roman" w:hAnsi="Times New Roman" w:cs="Times New Roman"/>
          <w:sz w:val="28"/>
          <w:szCs w:val="28"/>
        </w:rPr>
        <w:t xml:space="preserve">В результате врачи получат алгоритм обследования, диагностики и лечения </w:t>
      </w:r>
      <w:r w:rsidR="00683309">
        <w:rPr>
          <w:rFonts w:ascii="Times New Roman" w:hAnsi="Times New Roman" w:cs="Times New Roman"/>
          <w:sz w:val="28"/>
          <w:szCs w:val="28"/>
        </w:rPr>
        <w:t>пациентов с инфекциями мочевыводящих путей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41"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7A5A91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84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E84279">
        <w:rPr>
          <w:rFonts w:ascii="Times New Roman" w:hAnsi="Times New Roman" w:cs="Times New Roman"/>
          <w:sz w:val="28"/>
          <w:szCs w:val="28"/>
        </w:rPr>
        <w:t>-18</w:t>
      </w:r>
      <w:r w:rsidR="002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33241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F744FE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FE" w:rsidRDefault="00F744FE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r w:rsidR="00E33667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D65DE4" w:rsidRPr="00015AC4" w:rsidSect="00E6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080493"/>
    <w:rsid w:val="00180E63"/>
    <w:rsid w:val="00233241"/>
    <w:rsid w:val="002D34BF"/>
    <w:rsid w:val="00303F94"/>
    <w:rsid w:val="003F4C36"/>
    <w:rsid w:val="00631F8D"/>
    <w:rsid w:val="00672837"/>
    <w:rsid w:val="00683309"/>
    <w:rsid w:val="007A5A91"/>
    <w:rsid w:val="0080631F"/>
    <w:rsid w:val="0084755C"/>
    <w:rsid w:val="00877A2A"/>
    <w:rsid w:val="009166A4"/>
    <w:rsid w:val="00944777"/>
    <w:rsid w:val="009C03B5"/>
    <w:rsid w:val="00A52796"/>
    <w:rsid w:val="00A71C67"/>
    <w:rsid w:val="00A9724E"/>
    <w:rsid w:val="00AC07D1"/>
    <w:rsid w:val="00B16293"/>
    <w:rsid w:val="00B7468D"/>
    <w:rsid w:val="00C9490C"/>
    <w:rsid w:val="00D65DE4"/>
    <w:rsid w:val="00DB01C2"/>
    <w:rsid w:val="00E33667"/>
    <w:rsid w:val="00E60170"/>
    <w:rsid w:val="00E84279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24</cp:revision>
  <cp:lastPrinted>2023-02-03T15:12:00Z</cp:lastPrinted>
  <dcterms:created xsi:type="dcterms:W3CDTF">2022-11-23T17:12:00Z</dcterms:created>
  <dcterms:modified xsi:type="dcterms:W3CDTF">2023-02-24T12:37:00Z</dcterms:modified>
</cp:coreProperties>
</file>