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41" w:rsidRPr="00DD0577" w:rsidRDefault="00342E41" w:rsidP="00DD0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577">
        <w:rPr>
          <w:rFonts w:ascii="Times New Roman" w:hAnsi="Times New Roman"/>
          <w:b/>
          <w:sz w:val="24"/>
          <w:szCs w:val="24"/>
        </w:rPr>
        <w:t>ПРОГРАММА</w:t>
      </w:r>
    </w:p>
    <w:p w:rsidR="00342E41" w:rsidRPr="00DD0577" w:rsidRDefault="00342E41" w:rsidP="00DD0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577">
        <w:rPr>
          <w:rFonts w:ascii="Times New Roman" w:hAnsi="Times New Roman"/>
          <w:b/>
          <w:sz w:val="24"/>
          <w:szCs w:val="24"/>
        </w:rPr>
        <w:t xml:space="preserve">Школа для </w:t>
      </w:r>
      <w:proofErr w:type="gramStart"/>
      <w:r w:rsidRPr="00DD0577">
        <w:rPr>
          <w:rFonts w:ascii="Times New Roman" w:hAnsi="Times New Roman"/>
          <w:b/>
          <w:sz w:val="24"/>
          <w:szCs w:val="24"/>
        </w:rPr>
        <w:t>акушер-гинекологов</w:t>
      </w:r>
      <w:proofErr w:type="gramEnd"/>
      <w:r w:rsidRPr="00DD0577">
        <w:rPr>
          <w:rFonts w:ascii="Times New Roman" w:hAnsi="Times New Roman"/>
          <w:b/>
          <w:sz w:val="24"/>
          <w:szCs w:val="24"/>
        </w:rPr>
        <w:t xml:space="preserve"> и урологов </w:t>
      </w:r>
    </w:p>
    <w:p w:rsidR="00342E41" w:rsidRPr="00DD0577" w:rsidRDefault="00342E41" w:rsidP="00DD0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577">
        <w:rPr>
          <w:rFonts w:ascii="Times New Roman" w:hAnsi="Times New Roman"/>
          <w:b/>
          <w:sz w:val="24"/>
          <w:szCs w:val="24"/>
        </w:rPr>
        <w:t xml:space="preserve">«Актуальные вопросы </w:t>
      </w:r>
      <w:r w:rsidR="00C27B3E" w:rsidRPr="00DD0577">
        <w:rPr>
          <w:rFonts w:ascii="Times New Roman" w:hAnsi="Times New Roman"/>
          <w:b/>
          <w:sz w:val="24"/>
          <w:szCs w:val="24"/>
        </w:rPr>
        <w:t>гинекологической</w:t>
      </w:r>
      <w:r w:rsidRPr="00DD0577">
        <w:rPr>
          <w:rFonts w:ascii="Times New Roman" w:hAnsi="Times New Roman"/>
          <w:b/>
          <w:sz w:val="24"/>
          <w:szCs w:val="24"/>
        </w:rPr>
        <w:t xml:space="preserve"> практики</w:t>
      </w:r>
      <w:proofErr w:type="gramStart"/>
      <w:r w:rsidR="00DD0577">
        <w:rPr>
          <w:rFonts w:ascii="Times New Roman" w:hAnsi="Times New Roman"/>
          <w:b/>
          <w:sz w:val="24"/>
          <w:szCs w:val="24"/>
        </w:rPr>
        <w:t xml:space="preserve">. </w:t>
      </w:r>
      <w:proofErr w:type="gramEnd"/>
      <w:r w:rsidR="00DD0577">
        <w:rPr>
          <w:rFonts w:ascii="Times New Roman" w:hAnsi="Times New Roman"/>
          <w:b/>
          <w:sz w:val="24"/>
          <w:szCs w:val="24"/>
        </w:rPr>
        <w:t>Стандарты лечения</w:t>
      </w:r>
      <w:bookmarkStart w:id="0" w:name="_GoBack"/>
      <w:bookmarkEnd w:id="0"/>
      <w:r w:rsidRPr="00DD0577">
        <w:rPr>
          <w:rFonts w:ascii="Times New Roman" w:hAnsi="Times New Roman"/>
          <w:b/>
          <w:sz w:val="24"/>
          <w:szCs w:val="24"/>
        </w:rPr>
        <w:t>»</w:t>
      </w:r>
    </w:p>
    <w:p w:rsidR="00342E41" w:rsidRPr="00DD0577" w:rsidRDefault="00C256D4" w:rsidP="00DD05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577">
        <w:rPr>
          <w:rFonts w:ascii="Times New Roman" w:hAnsi="Times New Roman"/>
          <w:b/>
          <w:sz w:val="24"/>
          <w:szCs w:val="24"/>
        </w:rPr>
        <w:t>1</w:t>
      </w:r>
      <w:r w:rsidR="00AD46D3" w:rsidRPr="00DD0577">
        <w:rPr>
          <w:rFonts w:ascii="Times New Roman" w:hAnsi="Times New Roman"/>
          <w:b/>
          <w:sz w:val="24"/>
          <w:szCs w:val="24"/>
        </w:rPr>
        <w:t>1.03</w:t>
      </w:r>
      <w:r w:rsidR="00F26314" w:rsidRPr="00DD0577">
        <w:rPr>
          <w:rFonts w:ascii="Times New Roman" w:hAnsi="Times New Roman"/>
          <w:b/>
          <w:sz w:val="24"/>
          <w:szCs w:val="24"/>
        </w:rPr>
        <w:t>.2020</w:t>
      </w:r>
    </w:p>
    <w:p w:rsidR="00342E41" w:rsidRPr="00DD0577" w:rsidRDefault="00DD0577" w:rsidP="00DD05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 w:rsidR="00CD2E45" w:rsidRPr="00DD0577">
        <w:rPr>
          <w:rFonts w:ascii="Times New Roman" w:hAnsi="Times New Roman"/>
          <w:b/>
          <w:sz w:val="24"/>
          <w:szCs w:val="24"/>
        </w:rPr>
        <w:t xml:space="preserve">Саратов, </w:t>
      </w:r>
      <w:r w:rsidR="0037765F" w:rsidRPr="00DD0577">
        <w:rPr>
          <w:rFonts w:ascii="Times New Roman" w:hAnsi="Times New Roman"/>
          <w:b/>
          <w:sz w:val="24"/>
          <w:szCs w:val="24"/>
        </w:rPr>
        <w:t xml:space="preserve">Железнодорожная ул., 72, </w:t>
      </w:r>
      <w:r>
        <w:rPr>
          <w:rFonts w:ascii="Times New Roman" w:hAnsi="Times New Roman"/>
          <w:b/>
          <w:sz w:val="24"/>
          <w:szCs w:val="24"/>
        </w:rPr>
        <w:t xml:space="preserve"> ГК </w:t>
      </w:r>
      <w:r w:rsidR="00CD2E45" w:rsidRPr="00DD0577">
        <w:rPr>
          <w:rFonts w:ascii="Times New Roman" w:hAnsi="Times New Roman"/>
          <w:b/>
          <w:sz w:val="24"/>
          <w:szCs w:val="24"/>
        </w:rPr>
        <w:t>Богемия, зал №4</w:t>
      </w:r>
    </w:p>
    <w:p w:rsidR="0037765F" w:rsidRPr="00DD0577" w:rsidRDefault="0037765F" w:rsidP="00DD057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D0577">
        <w:rPr>
          <w:rFonts w:ascii="Times New Roman" w:hAnsi="Times New Roman"/>
          <w:b/>
          <w:sz w:val="24"/>
          <w:szCs w:val="24"/>
        </w:rPr>
        <w:t>Сайт мероприятия:</w:t>
      </w:r>
    </w:p>
    <w:p w:rsidR="0037765F" w:rsidRPr="00DD0577" w:rsidRDefault="0037765F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14.00-14.30 Регистрация участников</w:t>
      </w:r>
    </w:p>
    <w:p w:rsidR="0037765F" w:rsidRPr="00DD0577" w:rsidRDefault="0037765F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14.30-1</w:t>
      </w:r>
      <w:r w:rsidR="00DD0577" w:rsidRPr="00DD0577">
        <w:rPr>
          <w:rFonts w:ascii="Times New Roman" w:eastAsiaTheme="minorHAnsi" w:hAnsi="Times New Roman"/>
          <w:sz w:val="24"/>
          <w:szCs w:val="24"/>
        </w:rPr>
        <w:t>4.45</w:t>
      </w:r>
      <w:r w:rsidRPr="00DD0577">
        <w:rPr>
          <w:rFonts w:ascii="Times New Roman" w:eastAsiaTheme="minorHAnsi" w:hAnsi="Times New Roman"/>
          <w:sz w:val="24"/>
          <w:szCs w:val="24"/>
        </w:rPr>
        <w:t xml:space="preserve"> Мужской фактор в бесплодном браке. Высокотехнологичные методы диагностики и терапии. О чем необходимо знать гинекологам и урологам.</w:t>
      </w:r>
    </w:p>
    <w:p w:rsidR="0037765F" w:rsidRPr="00DD0577" w:rsidRDefault="0037765F" w:rsidP="0037765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Цель – улучшение взаимодействия врачей урологов и гинекологов при ведении семейных пар в бесплодном браке, которое позволило бы повысить эффективность терапии и результативность вспомогательных репродуктивных технологий. Ознакомить с клиническими рекомендациями МЗ РФ по мужскому бесплодию.</w:t>
      </w:r>
    </w:p>
    <w:p w:rsidR="0037765F" w:rsidRPr="00DD0577" w:rsidRDefault="0037765F" w:rsidP="0037765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 xml:space="preserve">Ведущий – президент Поволжской Ассоциации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Репродуктологии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 и Андрологии, к.м.н., Прокопьев Ярослав Валерьевич.</w:t>
      </w:r>
    </w:p>
    <w:p w:rsidR="0037765F" w:rsidRPr="00DD0577" w:rsidRDefault="00DD0577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14</w:t>
      </w:r>
      <w:r w:rsidR="0037765F" w:rsidRPr="00DD0577">
        <w:rPr>
          <w:rFonts w:ascii="Times New Roman" w:eastAsiaTheme="minorHAnsi" w:hAnsi="Times New Roman"/>
          <w:sz w:val="24"/>
          <w:szCs w:val="24"/>
        </w:rPr>
        <w:t>.</w:t>
      </w:r>
      <w:r w:rsidRPr="00DD0577">
        <w:rPr>
          <w:rFonts w:ascii="Times New Roman" w:eastAsiaTheme="minorHAnsi" w:hAnsi="Times New Roman"/>
          <w:sz w:val="24"/>
          <w:szCs w:val="24"/>
        </w:rPr>
        <w:t>45-15.00</w:t>
      </w:r>
      <w:r w:rsidR="0037765F" w:rsidRPr="00DD0577">
        <w:rPr>
          <w:rFonts w:ascii="Times New Roman" w:eastAsiaTheme="minorHAnsi" w:hAnsi="Times New Roman"/>
          <w:sz w:val="24"/>
          <w:szCs w:val="24"/>
        </w:rPr>
        <w:t xml:space="preserve"> Дискуссии, ответы на вопросы</w:t>
      </w:r>
    </w:p>
    <w:p w:rsidR="0037765F" w:rsidRPr="00DD0577" w:rsidRDefault="00DD0577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15.00-15.30</w:t>
      </w:r>
      <w:r w:rsidR="0037765F" w:rsidRPr="00DD0577">
        <w:rPr>
          <w:rFonts w:ascii="Times New Roman" w:eastAsiaTheme="minorHAnsi" w:hAnsi="Times New Roman"/>
          <w:sz w:val="24"/>
          <w:szCs w:val="24"/>
        </w:rPr>
        <w:t xml:space="preserve"> Факторы, определяющие овуляторный резерв женщин. Что мы можем? </w:t>
      </w:r>
    </w:p>
    <w:p w:rsidR="0037765F" w:rsidRPr="00DD0577" w:rsidRDefault="0037765F" w:rsidP="0037765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Цель – научить врачей, на основании современных знаний о овуляторном резерве проводить диагностику и определить тактику ведения пациенток с низким овариальным резервом. Оценить причины, ведущие к снижению овуляторного резерва. Ознакомить с клиническими рекомендациями МЗ РФ по женскому бесплодию.</w:t>
      </w:r>
    </w:p>
    <w:p w:rsidR="00DD0577" w:rsidRPr="00DD0577" w:rsidRDefault="0037765F" w:rsidP="00DD057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D0577">
        <w:rPr>
          <w:rFonts w:ascii="Times New Roman" w:eastAsiaTheme="minorHAnsi" w:hAnsi="Times New Roman"/>
          <w:sz w:val="24"/>
          <w:szCs w:val="24"/>
        </w:rPr>
        <w:t xml:space="preserve">Ведущий – </w:t>
      </w:r>
      <w:r w:rsidR="00DD0577" w:rsidRPr="00DD0577">
        <w:rPr>
          <w:rFonts w:ascii="Times New Roman" w:eastAsiaTheme="minorHAnsi" w:hAnsi="Times New Roman"/>
          <w:sz w:val="24"/>
          <w:szCs w:val="24"/>
        </w:rPr>
        <w:t xml:space="preserve">профессор, д.м.н. </w:t>
      </w:r>
      <w:proofErr w:type="spellStart"/>
      <w:r w:rsidR="00DD0577" w:rsidRPr="00DD0577">
        <w:rPr>
          <w:rFonts w:ascii="Times New Roman" w:eastAsiaTheme="minorHAnsi" w:hAnsi="Times New Roman"/>
          <w:sz w:val="24"/>
          <w:szCs w:val="24"/>
        </w:rPr>
        <w:t>Мазитова</w:t>
      </w:r>
      <w:proofErr w:type="spellEnd"/>
      <w:r w:rsidR="00DD0577" w:rsidRPr="00DD057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D0577" w:rsidRPr="00DD0577">
        <w:rPr>
          <w:rFonts w:ascii="Times New Roman" w:eastAsiaTheme="minorHAnsi" w:hAnsi="Times New Roman"/>
          <w:sz w:val="24"/>
          <w:szCs w:val="24"/>
        </w:rPr>
        <w:t>Мадина</w:t>
      </w:r>
      <w:proofErr w:type="spellEnd"/>
      <w:r w:rsidR="00DD0577" w:rsidRPr="00DD057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D0577" w:rsidRPr="00DD0577">
        <w:rPr>
          <w:rFonts w:ascii="Times New Roman" w:eastAsiaTheme="minorHAnsi" w:hAnsi="Times New Roman"/>
          <w:sz w:val="24"/>
          <w:szCs w:val="24"/>
        </w:rPr>
        <w:t>Ирековна</w:t>
      </w:r>
      <w:proofErr w:type="spellEnd"/>
      <w:r w:rsidR="00DD0577" w:rsidRPr="00DD0577">
        <w:rPr>
          <w:rFonts w:ascii="Times New Roman" w:eastAsiaTheme="minorHAnsi" w:hAnsi="Times New Roman"/>
          <w:sz w:val="24"/>
          <w:szCs w:val="24"/>
        </w:rPr>
        <w:t>.</w:t>
      </w:r>
    </w:p>
    <w:p w:rsidR="00DD0577" w:rsidRPr="00DD0577" w:rsidRDefault="00DD0577" w:rsidP="00DD05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15.30- 15.45</w:t>
      </w:r>
      <w:r w:rsidRPr="00DD0577">
        <w:rPr>
          <w:rFonts w:ascii="Times New Roman" w:eastAsiaTheme="minorHAnsi" w:hAnsi="Times New Roman"/>
          <w:sz w:val="24"/>
          <w:szCs w:val="24"/>
        </w:rPr>
        <w:t xml:space="preserve"> Дискуссии, ответы на вопросы</w:t>
      </w:r>
    </w:p>
    <w:p w:rsidR="00C27B3E" w:rsidRPr="00DD0577" w:rsidRDefault="00DD0577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 xml:space="preserve">15.45-16.15 </w:t>
      </w:r>
      <w:r w:rsidR="00C27B3E" w:rsidRPr="00DD0577">
        <w:rPr>
          <w:rFonts w:ascii="Times New Roman" w:eastAsiaTheme="minorHAnsi" w:hAnsi="Times New Roman"/>
          <w:sz w:val="24"/>
          <w:szCs w:val="24"/>
        </w:rPr>
        <w:t>Гормонотерапия в периодах менопаузального перехода и в постменопаузе: фокус на преимущества и риски.</w:t>
      </w:r>
    </w:p>
    <w:p w:rsidR="00C27B3E" w:rsidRPr="00DD0577" w:rsidRDefault="00DD0577" w:rsidP="00DD0577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 xml:space="preserve">Цель – ознакомить врачей с протоколом ведения пациенток в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перименопаузе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, оценить риски и представить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алгорит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 ведения таких пациенток.</w:t>
      </w:r>
    </w:p>
    <w:p w:rsidR="00DD0577" w:rsidRPr="00DD0577" w:rsidRDefault="00DD0577" w:rsidP="00DD0577">
      <w:pPr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 xml:space="preserve">Ведущий – доцент, к.м.н.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Нейфельд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 Ирина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Вольдемаровна</w:t>
      </w:r>
      <w:proofErr w:type="spellEnd"/>
    </w:p>
    <w:p w:rsidR="0037765F" w:rsidRPr="00DD0577" w:rsidRDefault="00DD0577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16.1</w:t>
      </w:r>
      <w:r w:rsidR="0037765F" w:rsidRPr="00DD0577">
        <w:rPr>
          <w:rFonts w:ascii="Times New Roman" w:eastAsiaTheme="minorHAnsi" w:hAnsi="Times New Roman"/>
          <w:sz w:val="24"/>
          <w:szCs w:val="24"/>
        </w:rPr>
        <w:t>5- 16.</w:t>
      </w:r>
      <w:r w:rsidRPr="00DD0577">
        <w:rPr>
          <w:rFonts w:ascii="Times New Roman" w:eastAsiaTheme="minorHAnsi" w:hAnsi="Times New Roman"/>
          <w:sz w:val="24"/>
          <w:szCs w:val="24"/>
        </w:rPr>
        <w:t>3</w:t>
      </w:r>
      <w:r w:rsidR="0037765F" w:rsidRPr="00DD0577">
        <w:rPr>
          <w:rFonts w:ascii="Times New Roman" w:eastAsiaTheme="minorHAnsi" w:hAnsi="Times New Roman"/>
          <w:sz w:val="24"/>
          <w:szCs w:val="24"/>
        </w:rPr>
        <w:t>0 Дискуссии, ответы на вопросы</w:t>
      </w:r>
    </w:p>
    <w:p w:rsidR="0037765F" w:rsidRPr="00DD0577" w:rsidRDefault="0037765F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16.</w:t>
      </w:r>
      <w:r w:rsidR="00DD0577" w:rsidRPr="00DD0577">
        <w:rPr>
          <w:rFonts w:ascii="Times New Roman" w:eastAsiaTheme="minorHAnsi" w:hAnsi="Times New Roman"/>
          <w:sz w:val="24"/>
          <w:szCs w:val="24"/>
        </w:rPr>
        <w:t>30-16.45</w:t>
      </w:r>
      <w:r w:rsidRPr="00DD057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Мультимодальный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 подход к ведению гинекологических пациенток нуждающихся в оперативном лечении.</w:t>
      </w:r>
    </w:p>
    <w:p w:rsidR="0037765F" w:rsidRPr="00DD0577" w:rsidRDefault="0037765F" w:rsidP="0037765F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 xml:space="preserve">Цель – ознакомить врачей с тактикой ведения пациенток, нуждающихся в оперативном вмешательстве. Проанализировать роль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пробиотиков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микробиоты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 у таких пациенток. На основании патогенетических аспектов дать алгоритм ведения пациенток как до, так и после хирургического вмешательства.</w:t>
      </w:r>
    </w:p>
    <w:p w:rsidR="0037765F" w:rsidRPr="00DD0577" w:rsidRDefault="0037765F" w:rsidP="0037765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 xml:space="preserve">Ведущий – профессор, д.м.н.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Мазитова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Мадина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Ирековна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>.</w:t>
      </w:r>
    </w:p>
    <w:p w:rsidR="0037765F" w:rsidRPr="00DD0577" w:rsidRDefault="00DD0577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16.45-17.00</w:t>
      </w:r>
      <w:r w:rsidR="0037765F" w:rsidRPr="00DD0577">
        <w:rPr>
          <w:rFonts w:ascii="Times New Roman" w:eastAsiaTheme="minorHAnsi" w:hAnsi="Times New Roman"/>
          <w:sz w:val="24"/>
          <w:szCs w:val="24"/>
        </w:rPr>
        <w:t xml:space="preserve"> Дискуссии, ответы на вопросы</w:t>
      </w:r>
    </w:p>
    <w:p w:rsidR="0037765F" w:rsidRPr="00DD0577" w:rsidRDefault="00DD0577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17.00</w:t>
      </w:r>
      <w:r w:rsidR="0037765F" w:rsidRPr="00DD0577">
        <w:rPr>
          <w:rFonts w:ascii="Times New Roman" w:eastAsiaTheme="minorHAnsi" w:hAnsi="Times New Roman"/>
          <w:sz w:val="24"/>
          <w:szCs w:val="24"/>
        </w:rPr>
        <w:t>-17.15 Бактериурия и острый цистит. Современные тенденции.</w:t>
      </w:r>
    </w:p>
    <w:p w:rsidR="0037765F" w:rsidRPr="00DD0577" w:rsidRDefault="0037765F" w:rsidP="0037765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 xml:space="preserve">Цель – осветить современные представления об этиологии, классификации и диагностике инфекций мочеполовых путей, ознакомить с клиническими рекомендациями и оценить тактику ведения женщин в различных возрастных группах. Оценить инфекционный фактор как одну из причин в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невынашивании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 и бесплодии супружеской пары.</w:t>
      </w:r>
    </w:p>
    <w:p w:rsidR="0037765F" w:rsidRPr="00DD0577" w:rsidRDefault="0037765F" w:rsidP="0037765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 xml:space="preserve">Ведущий – президент Поволжской Ассоциации 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Репродуктологии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 и Андрологии, к.м.н., Прокопьев Ярослав Валерьевич.</w:t>
      </w:r>
    </w:p>
    <w:p w:rsidR="0037765F" w:rsidRPr="00DD0577" w:rsidRDefault="0037765F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17.15-17.30 Дискуссии, ответы на вопросы</w:t>
      </w:r>
    </w:p>
    <w:p w:rsidR="0037765F" w:rsidRPr="00DD0577" w:rsidRDefault="0037765F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Закрытие школы.</w:t>
      </w:r>
    </w:p>
    <w:p w:rsidR="0037765F" w:rsidRPr="00DD0577" w:rsidRDefault="0037765F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E2D6E" w:rsidRPr="00DD0577" w:rsidRDefault="0037765F" w:rsidP="0037765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577">
        <w:rPr>
          <w:rFonts w:ascii="Times New Roman" w:eastAsiaTheme="minorHAnsi" w:hAnsi="Times New Roman"/>
          <w:sz w:val="24"/>
          <w:szCs w:val="24"/>
        </w:rPr>
        <w:t>Председатель программного комитет</w:t>
      </w:r>
      <w:r w:rsidR="00DD0577" w:rsidRPr="00DD0577">
        <w:rPr>
          <w:rFonts w:ascii="Times New Roman" w:eastAsiaTheme="minorHAnsi" w:hAnsi="Times New Roman"/>
          <w:sz w:val="24"/>
          <w:szCs w:val="24"/>
        </w:rPr>
        <w:t>а</w:t>
      </w:r>
      <w:r w:rsidR="00DD0577" w:rsidRPr="00DD0577">
        <w:rPr>
          <w:rFonts w:ascii="Times New Roman" w:eastAsiaTheme="minorHAnsi" w:hAnsi="Times New Roman"/>
          <w:sz w:val="24"/>
          <w:szCs w:val="24"/>
        </w:rPr>
        <w:tab/>
      </w:r>
      <w:r w:rsidR="00DD0577" w:rsidRPr="00DD0577">
        <w:rPr>
          <w:rFonts w:ascii="Times New Roman" w:eastAsiaTheme="minorHAnsi" w:hAnsi="Times New Roman"/>
          <w:sz w:val="24"/>
          <w:szCs w:val="24"/>
        </w:rPr>
        <w:tab/>
      </w:r>
      <w:r w:rsidR="00DD0577" w:rsidRPr="00DD0577">
        <w:rPr>
          <w:rFonts w:ascii="Times New Roman" w:eastAsiaTheme="minorHAnsi" w:hAnsi="Times New Roman"/>
          <w:sz w:val="24"/>
          <w:szCs w:val="24"/>
        </w:rPr>
        <w:tab/>
      </w:r>
      <w:r w:rsidR="00DD0577" w:rsidRPr="00DD0577">
        <w:rPr>
          <w:rFonts w:ascii="Times New Roman" w:eastAsiaTheme="minorHAnsi" w:hAnsi="Times New Roman"/>
          <w:sz w:val="24"/>
          <w:szCs w:val="24"/>
        </w:rPr>
        <w:tab/>
      </w:r>
      <w:r w:rsidRPr="00DD0577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Pr="00DD0577">
        <w:rPr>
          <w:rFonts w:ascii="Times New Roman" w:eastAsiaTheme="minorHAnsi" w:hAnsi="Times New Roman"/>
          <w:sz w:val="24"/>
          <w:szCs w:val="24"/>
        </w:rPr>
        <w:t>Мазитова</w:t>
      </w:r>
      <w:proofErr w:type="spellEnd"/>
      <w:r w:rsidRPr="00DD0577">
        <w:rPr>
          <w:rFonts w:ascii="Times New Roman" w:eastAsiaTheme="minorHAnsi" w:hAnsi="Times New Roman"/>
          <w:sz w:val="24"/>
          <w:szCs w:val="24"/>
        </w:rPr>
        <w:t xml:space="preserve"> М.И.</w:t>
      </w:r>
    </w:p>
    <w:sectPr w:rsidR="004E2D6E" w:rsidRPr="00DD0577" w:rsidSect="00DD0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A3"/>
    <w:rsid w:val="002B1AA3"/>
    <w:rsid w:val="00342E41"/>
    <w:rsid w:val="0037765F"/>
    <w:rsid w:val="004E2D6E"/>
    <w:rsid w:val="009B0417"/>
    <w:rsid w:val="00AD46D3"/>
    <w:rsid w:val="00C256D4"/>
    <w:rsid w:val="00C27B3E"/>
    <w:rsid w:val="00CD2E45"/>
    <w:rsid w:val="00DD0577"/>
    <w:rsid w:val="00F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</dc:creator>
  <cp:lastModifiedBy>АМА</cp:lastModifiedBy>
  <cp:revision>6</cp:revision>
  <dcterms:created xsi:type="dcterms:W3CDTF">2019-11-25T10:45:00Z</dcterms:created>
  <dcterms:modified xsi:type="dcterms:W3CDTF">2019-12-04T14:59:00Z</dcterms:modified>
</cp:coreProperties>
</file>