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64" w:rsidRPr="00B266EA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6EA">
        <w:rPr>
          <w:rFonts w:ascii="Times New Roman" w:hAnsi="Times New Roman" w:cs="Times New Roman"/>
          <w:sz w:val="28"/>
          <w:szCs w:val="28"/>
        </w:rPr>
        <w:t>Школа для врачей акушеров-гинекологов, терапевтов, врачей общей практики (семейная медицина)</w:t>
      </w:r>
    </w:p>
    <w:p w:rsidR="00BA0364" w:rsidRPr="00B266EA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6EA">
        <w:rPr>
          <w:rFonts w:ascii="Times New Roman" w:hAnsi="Times New Roman" w:cs="Times New Roman"/>
          <w:sz w:val="28"/>
          <w:szCs w:val="28"/>
        </w:rPr>
        <w:t>«Клинические протоколы в практике врача акушера-гинеколога»</w:t>
      </w:r>
    </w:p>
    <w:p w:rsidR="00BA0364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мероприятия:</w:t>
      </w:r>
    </w:p>
    <w:p w:rsidR="00BA0364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63B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3F66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0364" w:rsidRPr="003F663B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63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Разбор протоколов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гинекологии</w:t>
      </w:r>
    </w:p>
    <w:p w:rsidR="00BA0364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19</w:t>
      </w:r>
      <w:r w:rsidRPr="00B266EA">
        <w:rPr>
          <w:rFonts w:ascii="Times New Roman" w:hAnsi="Times New Roman" w:cs="Times New Roman"/>
          <w:sz w:val="28"/>
          <w:szCs w:val="28"/>
        </w:rPr>
        <w:t>.01.2021</w:t>
      </w:r>
    </w:p>
    <w:p w:rsidR="00BA0364" w:rsidRDefault="00BA0364" w:rsidP="00BA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место проведения: </w:t>
      </w:r>
      <w:hyperlink r:id="rId5" w:history="1">
        <w:r w:rsidR="00FA655F" w:rsidRPr="006A46D5">
          <w:rPr>
            <w:rStyle w:val="a3"/>
            <w:rFonts w:ascii="Times New Roman" w:hAnsi="Times New Roman" w:cs="Times New Roman"/>
            <w:sz w:val="28"/>
            <w:szCs w:val="28"/>
          </w:rPr>
          <w:t>https://events.webinar.ru/26491161/6676217</w:t>
        </w:r>
      </w:hyperlink>
      <w:r w:rsidR="00FA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64" w:rsidRDefault="00BA0364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64" w:rsidRDefault="00BA0364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14.50-15.00 Регистрация участников</w:t>
      </w:r>
    </w:p>
    <w:p w:rsidR="00BA0364" w:rsidRDefault="00BA0364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15.00-15.30 </w:t>
      </w:r>
      <w:r w:rsidR="004B76CB">
        <w:rPr>
          <w:rFonts w:ascii="Times New Roman" w:hAnsi="Times New Roman" w:cs="Times New Roman"/>
          <w:sz w:val="28"/>
          <w:szCs w:val="28"/>
        </w:rPr>
        <w:t>Синдром поликистозных яичников</w:t>
      </w:r>
    </w:p>
    <w:p w:rsidR="004B76CB" w:rsidRDefault="004B76CB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разобрать протокол МЗ РФ по СПКЯ. Дать алгоритм обследования и лечения пациенток с синдромом поликистозных яичников. </w:t>
      </w:r>
    </w:p>
    <w:p w:rsidR="004B76CB" w:rsidRDefault="004B76CB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Юрьевич, зав. кафедрой акушерства и гинекологии, доцент, к.м.н.</w:t>
      </w:r>
      <w:proofErr w:type="gramEnd"/>
    </w:p>
    <w:p w:rsidR="00BA0364" w:rsidRDefault="00BA0364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 Дискуссия, ответы на вопросы</w:t>
      </w:r>
    </w:p>
    <w:p w:rsidR="004B76CB" w:rsidRDefault="00BA0364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15.45-16.15 </w:t>
      </w:r>
      <w:r w:rsidR="00D91616">
        <w:rPr>
          <w:rFonts w:ascii="Times New Roman" w:hAnsi="Times New Roman" w:cs="Times New Roman"/>
          <w:sz w:val="28"/>
          <w:szCs w:val="28"/>
        </w:rPr>
        <w:t>Женское бесплодие</w:t>
      </w:r>
    </w:p>
    <w:p w:rsidR="00D91616" w:rsidRDefault="00D91616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разобрать патогенетический аспект воспалительных заболеваний органов малого таза в женском бесплодии. Определить тактику ведения пациенток с ВЗОМТ и дать алгоритм ведения.</w:t>
      </w:r>
    </w:p>
    <w:p w:rsidR="00D91616" w:rsidRDefault="00D91616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– Мальцева Лариса Ивановна, профессор кафедры акушерства и гинекологии КГМА, д.м.н.</w:t>
      </w:r>
    </w:p>
    <w:p w:rsidR="00BA0364" w:rsidRDefault="004B76CB" w:rsidP="00BA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16.15-16.30 Дискуссия, ответы на вопросы</w:t>
      </w:r>
    </w:p>
    <w:p w:rsidR="0075681B" w:rsidRPr="0075681B" w:rsidRDefault="004B76C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16.30-17.00 </w:t>
      </w:r>
      <w:r w:rsidR="0075681B" w:rsidRPr="0075681B">
        <w:rPr>
          <w:rFonts w:ascii="Times New Roman" w:hAnsi="Times New Roman" w:cs="Times New Roman"/>
          <w:sz w:val="28"/>
          <w:szCs w:val="28"/>
        </w:rPr>
        <w:t xml:space="preserve">Диагностика и лечение воспалительных заболеваний органов малого таза (сальпингит, оофорит, </w:t>
      </w:r>
      <w:proofErr w:type="spellStart"/>
      <w:r w:rsidR="0075681B" w:rsidRPr="0075681B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="0075681B" w:rsidRPr="0075681B">
        <w:rPr>
          <w:rFonts w:ascii="Times New Roman" w:hAnsi="Times New Roman" w:cs="Times New Roman"/>
          <w:sz w:val="28"/>
          <w:szCs w:val="28"/>
        </w:rPr>
        <w:t>)</w:t>
      </w:r>
    </w:p>
    <w:p w:rsidR="0075681B" w:rsidRPr="0075681B" w:rsidRDefault="0075681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1B">
        <w:rPr>
          <w:rFonts w:ascii="Times New Roman" w:hAnsi="Times New Roman" w:cs="Times New Roman"/>
          <w:sz w:val="28"/>
          <w:szCs w:val="28"/>
        </w:rPr>
        <w:t>Цель – ознакомить с клиническим протоколом, дать алгоритм ведения и лечения пациенток с воспалительными заболеваниями органов малого таза.</w:t>
      </w:r>
    </w:p>
    <w:p w:rsidR="00D91616" w:rsidRDefault="0075681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1B"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75681B"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r w:rsidRPr="0075681B">
        <w:rPr>
          <w:rFonts w:ascii="Times New Roman" w:hAnsi="Times New Roman" w:cs="Times New Roman"/>
          <w:sz w:val="28"/>
          <w:szCs w:val="28"/>
        </w:rPr>
        <w:t xml:space="preserve"> Роза Семеновна, профессор кафедры акушерства и гинекологии КГМА, д.м.н.</w:t>
      </w:r>
    </w:p>
    <w:p w:rsidR="00D91616" w:rsidRDefault="00D91616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9235B">
        <w:rPr>
          <w:rFonts w:ascii="Times New Roman" w:hAnsi="Times New Roman" w:cs="Times New Roman"/>
          <w:sz w:val="28"/>
          <w:szCs w:val="28"/>
        </w:rPr>
        <w:t>00-17.15</w:t>
      </w:r>
      <w:r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91616" w:rsidRDefault="00D91616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9235B">
        <w:rPr>
          <w:rFonts w:ascii="Times New Roman" w:hAnsi="Times New Roman" w:cs="Times New Roman"/>
          <w:sz w:val="28"/>
          <w:szCs w:val="28"/>
        </w:rPr>
        <w:t>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Генитоуренарный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D91616" w:rsidRDefault="00D91616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разобрать тактику ведения и патогенез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генитоуренарного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синдрома. Дать алгоритм лечения и тактику ведения пациенток с ГУМС.</w:t>
      </w:r>
    </w:p>
    <w:p w:rsidR="00D91616" w:rsidRDefault="00D91616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- </w:t>
      </w:r>
      <w:r w:rsidRPr="00D91616">
        <w:rPr>
          <w:rFonts w:ascii="Times New Roman" w:hAnsi="Times New Roman" w:cs="Times New Roman"/>
          <w:sz w:val="28"/>
          <w:szCs w:val="28"/>
        </w:rPr>
        <w:t>Мальцева Лариса Ивановна, профессор кафедры акушерства и гинекологии КГМА, д.м.н.</w:t>
      </w:r>
    </w:p>
    <w:p w:rsidR="00D91616" w:rsidRDefault="0019235B" w:rsidP="00D9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17.45-18.00</w:t>
      </w:r>
      <w:r w:rsidR="00D91616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75681B" w:rsidRPr="0075681B" w:rsidRDefault="0019235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18.00-18.30</w:t>
      </w:r>
      <w:r w:rsidR="0075681B">
        <w:rPr>
          <w:rFonts w:ascii="Times New Roman" w:hAnsi="Times New Roman" w:cs="Times New Roman"/>
          <w:sz w:val="28"/>
          <w:szCs w:val="28"/>
        </w:rPr>
        <w:t xml:space="preserve"> </w:t>
      </w:r>
      <w:r w:rsidR="0075681B" w:rsidRPr="0075681B">
        <w:rPr>
          <w:rFonts w:ascii="Times New Roman" w:hAnsi="Times New Roman" w:cs="Times New Roman"/>
          <w:sz w:val="28"/>
          <w:szCs w:val="28"/>
        </w:rPr>
        <w:t>Гиперпластические процессы эндометрия</w:t>
      </w:r>
    </w:p>
    <w:p w:rsidR="0075681B" w:rsidRPr="0075681B" w:rsidRDefault="0075681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1B">
        <w:rPr>
          <w:rFonts w:ascii="Times New Roman" w:hAnsi="Times New Roman" w:cs="Times New Roman"/>
          <w:sz w:val="28"/>
          <w:szCs w:val="28"/>
        </w:rPr>
        <w:t>Цель – разобрать протокол по гиперпластическим процессам эндометрия. Дать тактику и алгоритм ведения пациенток с гиперпластическими процессами эндометрия.</w:t>
      </w:r>
    </w:p>
    <w:p w:rsidR="0075681B" w:rsidRDefault="0075681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1B"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75681B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75681B">
        <w:rPr>
          <w:rFonts w:ascii="Times New Roman" w:hAnsi="Times New Roman" w:cs="Times New Roman"/>
          <w:sz w:val="28"/>
          <w:szCs w:val="28"/>
        </w:rPr>
        <w:t xml:space="preserve"> Татьяна Петровна, профессор кафедры акушерства и гинекологии КГМА, д.м.н.</w:t>
      </w:r>
    </w:p>
    <w:p w:rsidR="0075681B" w:rsidRDefault="0019235B" w:rsidP="0075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18.30-18.45</w:t>
      </w:r>
      <w:r w:rsidR="0075681B">
        <w:rPr>
          <w:rFonts w:ascii="Times New Roman" w:hAnsi="Times New Roman" w:cs="Times New Roman"/>
          <w:sz w:val="28"/>
          <w:szCs w:val="28"/>
        </w:rPr>
        <w:t xml:space="preserve"> Дискуссия и ответы на вопросы</w:t>
      </w:r>
    </w:p>
    <w:p w:rsidR="0019235B" w:rsidRDefault="0019235B" w:rsidP="0075681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bookmarkStart w:id="0" w:name="_GoBack"/>
      <w:bookmarkEnd w:id="0"/>
    </w:p>
    <w:sectPr w:rsidR="0019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6"/>
    <w:rsid w:val="0019235B"/>
    <w:rsid w:val="004B76CB"/>
    <w:rsid w:val="00603436"/>
    <w:rsid w:val="0075681B"/>
    <w:rsid w:val="00B115AD"/>
    <w:rsid w:val="00B7468D"/>
    <w:rsid w:val="00BA0364"/>
    <w:rsid w:val="00D65DE4"/>
    <w:rsid w:val="00D91616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26491161/6676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2020-10-21T12:45:00Z</dcterms:created>
  <dcterms:modified xsi:type="dcterms:W3CDTF">2020-10-21T15:11:00Z</dcterms:modified>
</cp:coreProperties>
</file>