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E2" w:rsidRPr="00F873E2" w:rsidRDefault="00F873E2" w:rsidP="00F87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E2">
        <w:rPr>
          <w:rFonts w:ascii="Times New Roman" w:hAnsi="Times New Roman" w:cs="Times New Roman"/>
          <w:b/>
          <w:sz w:val="24"/>
          <w:szCs w:val="24"/>
        </w:rPr>
        <w:t>Школа для акушеров-гинекологов "Менопауза и эндокринопатии"</w:t>
      </w:r>
    </w:p>
    <w:p w:rsidR="00F873E2" w:rsidRPr="00F873E2" w:rsidRDefault="00F873E2" w:rsidP="00F87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F873E2">
        <w:rPr>
          <w:rFonts w:ascii="Times New Roman" w:hAnsi="Times New Roman" w:cs="Times New Roman"/>
          <w:b/>
          <w:sz w:val="24"/>
          <w:szCs w:val="24"/>
        </w:rPr>
        <w:t xml:space="preserve"> мая 2020</w:t>
      </w:r>
    </w:p>
    <w:p w:rsidR="00F873E2" w:rsidRPr="00F873E2" w:rsidRDefault="00F873E2" w:rsidP="00F87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E2">
        <w:rPr>
          <w:rFonts w:ascii="Times New Roman" w:hAnsi="Times New Roman" w:cs="Times New Roman"/>
          <w:b/>
          <w:sz w:val="24"/>
          <w:szCs w:val="24"/>
        </w:rPr>
        <w:t xml:space="preserve">Республика Татарстан, г. </w:t>
      </w:r>
      <w:r>
        <w:rPr>
          <w:rFonts w:ascii="Times New Roman" w:hAnsi="Times New Roman" w:cs="Times New Roman"/>
          <w:b/>
          <w:sz w:val="24"/>
          <w:szCs w:val="24"/>
        </w:rPr>
        <w:t>Альметьевск</w:t>
      </w:r>
      <w:r w:rsidRPr="00F873E2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/>
          <w:sz w:val="24"/>
          <w:szCs w:val="24"/>
        </w:rPr>
        <w:t>Лермонтова, 16</w:t>
      </w:r>
    </w:p>
    <w:p w:rsidR="00F873E2" w:rsidRPr="00F873E2" w:rsidRDefault="00F873E2" w:rsidP="00F87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E2">
        <w:rPr>
          <w:rFonts w:ascii="Times New Roman" w:hAnsi="Times New Roman" w:cs="Times New Roman"/>
          <w:b/>
          <w:sz w:val="24"/>
          <w:szCs w:val="24"/>
        </w:rPr>
        <w:t xml:space="preserve">ГАУЗ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ДГБ с ПЦ</w:t>
      </w:r>
      <w:r w:rsidRPr="00F873E2">
        <w:rPr>
          <w:rFonts w:ascii="Times New Roman" w:hAnsi="Times New Roman" w:cs="Times New Roman"/>
          <w:b/>
          <w:sz w:val="24"/>
          <w:szCs w:val="24"/>
        </w:rPr>
        <w:t>, зал для конференций</w:t>
      </w:r>
    </w:p>
    <w:p w:rsidR="00F873E2" w:rsidRPr="00F873E2" w:rsidRDefault="00F873E2" w:rsidP="00F87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E2">
        <w:rPr>
          <w:rFonts w:ascii="Times New Roman" w:hAnsi="Times New Roman" w:cs="Times New Roman"/>
          <w:b/>
          <w:sz w:val="24"/>
          <w:szCs w:val="24"/>
        </w:rPr>
        <w:t>Сайт мероприяти</w:t>
      </w:r>
      <w:r>
        <w:rPr>
          <w:rFonts w:ascii="Times New Roman" w:hAnsi="Times New Roman" w:cs="Times New Roman"/>
          <w:b/>
          <w:sz w:val="24"/>
          <w:szCs w:val="24"/>
        </w:rPr>
        <w:t>я: http://pceureka.ru/menopauz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_А</w:t>
      </w:r>
      <w:proofErr w:type="gramEnd"/>
    </w:p>
    <w:p w:rsidR="00F873E2" w:rsidRPr="00F873E2" w:rsidRDefault="00F873E2" w:rsidP="00F87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E2" w:rsidRPr="00F873E2" w:rsidRDefault="00F873E2" w:rsidP="00F87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E2">
        <w:rPr>
          <w:rFonts w:ascii="Times New Roman" w:hAnsi="Times New Roman" w:cs="Times New Roman"/>
          <w:b/>
          <w:sz w:val="24"/>
          <w:szCs w:val="24"/>
        </w:rPr>
        <w:t>Программа</w:t>
      </w:r>
      <w:bookmarkStart w:id="0" w:name="_GoBack"/>
      <w:bookmarkEnd w:id="0"/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14.00 - 14.15 Регистрация участников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14.15 - 14.45 Заболевания щитовидной железы у женщин старше 40 лет.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Лектор Чечулина Ольга Васильевна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 xml:space="preserve">Цель - ознакомить с клиническими рекомендациями МЗ РФ по особенностям ведения пациенток в </w:t>
      </w:r>
      <w:proofErr w:type="spellStart"/>
      <w:r w:rsidRPr="00F873E2">
        <w:rPr>
          <w:rFonts w:ascii="Times New Roman" w:hAnsi="Times New Roman" w:cs="Times New Roman"/>
          <w:sz w:val="24"/>
          <w:szCs w:val="24"/>
        </w:rPr>
        <w:t>перименопаузе</w:t>
      </w:r>
      <w:proofErr w:type="spellEnd"/>
      <w:r w:rsidRPr="00F873E2">
        <w:rPr>
          <w:rFonts w:ascii="Times New Roman" w:hAnsi="Times New Roman" w:cs="Times New Roman"/>
          <w:sz w:val="24"/>
          <w:szCs w:val="24"/>
        </w:rPr>
        <w:t xml:space="preserve"> и менопаузе с заболеваниями щитовидной железы. Представить современные тенденции лечения и алгоритм ведения. Разобрать клинические случаи и представить тактику ведения.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14.45-15.00 Дискуссия, ответы на вопросы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 xml:space="preserve">15.00-15.30 Возрастной </w:t>
      </w:r>
      <w:proofErr w:type="spellStart"/>
      <w:r w:rsidRPr="00F873E2">
        <w:rPr>
          <w:rFonts w:ascii="Times New Roman" w:hAnsi="Times New Roman" w:cs="Times New Roman"/>
          <w:sz w:val="24"/>
          <w:szCs w:val="24"/>
        </w:rPr>
        <w:t>андрогендефицит</w:t>
      </w:r>
      <w:proofErr w:type="spellEnd"/>
      <w:r w:rsidRPr="00F873E2">
        <w:rPr>
          <w:rFonts w:ascii="Times New Roman" w:hAnsi="Times New Roman" w:cs="Times New Roman"/>
          <w:sz w:val="24"/>
          <w:szCs w:val="24"/>
        </w:rPr>
        <w:t xml:space="preserve"> у женщин: есть ли проблема?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 xml:space="preserve">Лектор </w:t>
      </w:r>
      <w:proofErr w:type="spellStart"/>
      <w:r w:rsidRPr="00F873E2">
        <w:rPr>
          <w:rFonts w:ascii="Times New Roman" w:hAnsi="Times New Roman" w:cs="Times New Roman"/>
          <w:sz w:val="24"/>
          <w:szCs w:val="24"/>
        </w:rPr>
        <w:t>Мазитова</w:t>
      </w:r>
      <w:proofErr w:type="spellEnd"/>
      <w:r w:rsidRPr="00F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E2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F8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E2">
        <w:rPr>
          <w:rFonts w:ascii="Times New Roman" w:hAnsi="Times New Roman" w:cs="Times New Roman"/>
          <w:sz w:val="24"/>
          <w:szCs w:val="24"/>
        </w:rPr>
        <w:t>Ирековна</w:t>
      </w:r>
      <w:proofErr w:type="spellEnd"/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 xml:space="preserve">Цель - представить основы патогенеза гормональных изменений у пациенток в </w:t>
      </w:r>
      <w:proofErr w:type="spellStart"/>
      <w:r w:rsidRPr="00F873E2">
        <w:rPr>
          <w:rFonts w:ascii="Times New Roman" w:hAnsi="Times New Roman" w:cs="Times New Roman"/>
          <w:sz w:val="24"/>
          <w:szCs w:val="24"/>
        </w:rPr>
        <w:t>перименопаузе</w:t>
      </w:r>
      <w:proofErr w:type="spellEnd"/>
      <w:r w:rsidRPr="00F873E2">
        <w:rPr>
          <w:rFonts w:ascii="Times New Roman" w:hAnsi="Times New Roman" w:cs="Times New Roman"/>
          <w:sz w:val="24"/>
          <w:szCs w:val="24"/>
        </w:rPr>
        <w:t xml:space="preserve"> и менопаузе. Провести анализ имеющихся рекомендаций ведущих мировых, европейских и российских научных сообществ по вопросу дефицита андрогенов у женщин, с учетом необходимости переоценки роли андрогенов в жизни женщин с позиций, прежде всего, гинекологических и урологических аспектов проблемы. Будут рассмотрены практические вопросы фармакотерапии дефицита андрогенов у женщин в урогинекологической практике.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15.30-15.45 Дискуссия, ответы на вопросы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15.45-16.15 Современные аспекты МГТ. Влияние МГТ на состояние костной ткани.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Лектор Данилова Ольга Владимировна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Цель - представить клинические рекомендации МЗ РФ по менопаузальной терапии, алгоритм ведения пациенток. Обосновать проведение денситометрии и клинико-лабораторных методов диагностики данной категории женщин.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16.15-16.30 Дискуссия, ответы на вопросы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16.30- 17.00 Проблемы ожирения и пути их решения.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Лектор Чечулина Ольга Васильевна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Цель - разобрать патогенез ожирения у данной категории пациенток, на основании клинических рекомендаций представить современные методы лечения с учетом особенностей данного периода. На основании доказательной медицины представить алгоритм лечения и ведения пациенток.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17.00-17.15 Дискуссия, ответы на вопросы. Завершение школы.</w:t>
      </w: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E2" w:rsidRPr="00F873E2" w:rsidRDefault="00F873E2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E2">
        <w:rPr>
          <w:rFonts w:ascii="Times New Roman" w:hAnsi="Times New Roman" w:cs="Times New Roman"/>
          <w:sz w:val="24"/>
          <w:szCs w:val="24"/>
        </w:rPr>
        <w:t>Председатель программного комитета</w:t>
      </w:r>
      <w:r w:rsidRPr="00F873E2">
        <w:rPr>
          <w:rFonts w:ascii="Times New Roman" w:hAnsi="Times New Roman" w:cs="Times New Roman"/>
          <w:sz w:val="24"/>
          <w:szCs w:val="24"/>
        </w:rPr>
        <w:tab/>
      </w:r>
      <w:r w:rsidRPr="00F873E2">
        <w:rPr>
          <w:rFonts w:ascii="Times New Roman" w:hAnsi="Times New Roman" w:cs="Times New Roman"/>
          <w:sz w:val="24"/>
          <w:szCs w:val="24"/>
        </w:rPr>
        <w:tab/>
      </w:r>
      <w:r w:rsidRPr="00F873E2">
        <w:rPr>
          <w:rFonts w:ascii="Times New Roman" w:hAnsi="Times New Roman" w:cs="Times New Roman"/>
          <w:sz w:val="24"/>
          <w:szCs w:val="24"/>
        </w:rPr>
        <w:tab/>
      </w:r>
      <w:r w:rsidRPr="00F873E2">
        <w:rPr>
          <w:rFonts w:ascii="Times New Roman" w:hAnsi="Times New Roman" w:cs="Times New Roman"/>
          <w:sz w:val="24"/>
          <w:szCs w:val="24"/>
        </w:rPr>
        <w:tab/>
      </w:r>
      <w:r w:rsidRPr="00F87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73E2">
        <w:rPr>
          <w:rFonts w:ascii="Times New Roman" w:hAnsi="Times New Roman" w:cs="Times New Roman"/>
          <w:sz w:val="24"/>
          <w:szCs w:val="24"/>
        </w:rPr>
        <w:t>О.В.Чечулина</w:t>
      </w:r>
      <w:proofErr w:type="spellEnd"/>
    </w:p>
    <w:p w:rsidR="008A2D21" w:rsidRPr="00F873E2" w:rsidRDefault="008A2D21" w:rsidP="00F8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2D21" w:rsidRPr="00F8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17"/>
    <w:rsid w:val="008A2D21"/>
    <w:rsid w:val="00A53317"/>
    <w:rsid w:val="00F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2020-02-25T16:16:00Z</dcterms:created>
  <dcterms:modified xsi:type="dcterms:W3CDTF">2020-02-25T16:18:00Z</dcterms:modified>
</cp:coreProperties>
</file>