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Pr="00FA67F0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>ПРОГРАММА</w:t>
      </w:r>
    </w:p>
    <w:p w:rsidR="00D90316" w:rsidRPr="00FA67F0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>Конференция</w:t>
      </w:r>
      <w:r w:rsidR="00D90316" w:rsidRPr="00FA67F0">
        <w:rPr>
          <w:rFonts w:ascii="Times New Roman" w:hAnsi="Times New Roman"/>
          <w:b/>
          <w:sz w:val="24"/>
          <w:szCs w:val="24"/>
        </w:rPr>
        <w:t xml:space="preserve"> для акушеров-гинекологов</w:t>
      </w:r>
    </w:p>
    <w:p w:rsidR="00D90316" w:rsidRPr="00FA67F0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>«</w:t>
      </w:r>
      <w:r w:rsidR="00787D10" w:rsidRPr="00FA67F0">
        <w:rPr>
          <w:rFonts w:ascii="Times New Roman" w:hAnsi="Times New Roman"/>
          <w:b/>
          <w:sz w:val="24"/>
          <w:szCs w:val="24"/>
          <w:lang w:val="en-US"/>
        </w:rPr>
        <w:t>Smart</w:t>
      </w:r>
      <w:r w:rsidR="00787D10" w:rsidRPr="00FA67F0">
        <w:rPr>
          <w:rFonts w:ascii="Times New Roman" w:hAnsi="Times New Roman"/>
          <w:b/>
          <w:sz w:val="24"/>
          <w:szCs w:val="24"/>
        </w:rPr>
        <w:t xml:space="preserve"> </w:t>
      </w:r>
      <w:r w:rsidR="00787D10" w:rsidRPr="00FA67F0">
        <w:rPr>
          <w:rFonts w:ascii="Times New Roman" w:hAnsi="Times New Roman"/>
          <w:b/>
          <w:sz w:val="24"/>
          <w:szCs w:val="24"/>
          <w:lang w:val="en-US"/>
        </w:rPr>
        <w:t>talk</w:t>
      </w:r>
      <w:r w:rsidR="00787D10" w:rsidRPr="00FA67F0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787D10" w:rsidRPr="00FA67F0">
        <w:rPr>
          <w:rFonts w:ascii="Times New Roman" w:hAnsi="Times New Roman"/>
          <w:b/>
          <w:sz w:val="24"/>
          <w:szCs w:val="24"/>
        </w:rPr>
        <w:t>микробиоте</w:t>
      </w:r>
      <w:proofErr w:type="spellEnd"/>
      <w:r w:rsidRPr="00FA67F0">
        <w:rPr>
          <w:rFonts w:ascii="Times New Roman" w:hAnsi="Times New Roman"/>
          <w:b/>
          <w:sz w:val="24"/>
          <w:szCs w:val="24"/>
        </w:rPr>
        <w:t>»</w:t>
      </w:r>
    </w:p>
    <w:p w:rsidR="00D90316" w:rsidRPr="00FA67F0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>01.04.2022</w:t>
      </w:r>
    </w:p>
    <w:p w:rsidR="00787D10" w:rsidRPr="00FA67F0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 xml:space="preserve">г. Казань, пер. Кирова,2а, зал для конференций </w:t>
      </w:r>
    </w:p>
    <w:p w:rsidR="00D90316" w:rsidRPr="00FA67F0" w:rsidRDefault="00D90316" w:rsidP="00D90316">
      <w:pPr>
        <w:spacing w:after="0" w:line="240" w:lineRule="auto"/>
        <w:jc w:val="center"/>
        <w:rPr>
          <w:sz w:val="24"/>
          <w:szCs w:val="24"/>
        </w:rPr>
      </w:pPr>
      <w:r w:rsidRPr="00FA67F0">
        <w:rPr>
          <w:rFonts w:ascii="Times New Roman" w:hAnsi="Times New Roman"/>
          <w:b/>
          <w:sz w:val="24"/>
          <w:szCs w:val="24"/>
        </w:rPr>
        <w:t xml:space="preserve">Сайт: </w:t>
      </w:r>
      <w:hyperlink r:id="rId5" w:history="1">
        <w:r w:rsidR="00231CA2" w:rsidRPr="00FA67F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231CA2" w:rsidRPr="00FA67F0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231CA2" w:rsidRPr="00FA67F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pceureka</w:t>
        </w:r>
        <w:proofErr w:type="spellEnd"/>
        <w:r w:rsidR="00231CA2" w:rsidRPr="00FA67F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31CA2" w:rsidRPr="00FA67F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231CA2" w:rsidRPr="00FA67F0">
          <w:rPr>
            <w:rStyle w:val="a3"/>
            <w:rFonts w:ascii="Times New Roman" w:hAnsi="Times New Roman"/>
            <w:b/>
            <w:sz w:val="24"/>
            <w:szCs w:val="24"/>
          </w:rPr>
          <w:t>/</w:t>
        </w:r>
        <w:r w:rsidR="00231CA2" w:rsidRPr="00FA67F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smart</w:t>
        </w:r>
        <w:r w:rsidR="00231CA2" w:rsidRPr="00FA67F0">
          <w:rPr>
            <w:rStyle w:val="a3"/>
            <w:rFonts w:ascii="Times New Roman" w:hAnsi="Times New Roman"/>
            <w:b/>
            <w:sz w:val="24"/>
            <w:szCs w:val="24"/>
          </w:rPr>
          <w:t>_</w:t>
        </w:r>
        <w:r w:rsidR="00231CA2" w:rsidRPr="00FA67F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talk</w:t>
        </w:r>
      </w:hyperlink>
      <w:r w:rsidR="00231CA2" w:rsidRPr="00FA67F0">
        <w:rPr>
          <w:rFonts w:ascii="Times New Roman" w:hAnsi="Times New Roman"/>
          <w:b/>
          <w:sz w:val="24"/>
          <w:szCs w:val="24"/>
        </w:rPr>
        <w:t xml:space="preserve"> </w:t>
      </w:r>
    </w:p>
    <w:p w:rsidR="00D90316" w:rsidRPr="00FA67F0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316" w:rsidRPr="00FA67F0" w:rsidRDefault="00787D10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14</w:t>
      </w:r>
      <w:r w:rsidR="00D90316" w:rsidRPr="00FA67F0">
        <w:rPr>
          <w:rFonts w:ascii="Times New Roman" w:hAnsi="Times New Roman"/>
          <w:sz w:val="24"/>
          <w:szCs w:val="24"/>
        </w:rPr>
        <w:t>.30-15.00 Регистрация участников</w:t>
      </w:r>
    </w:p>
    <w:p w:rsidR="007A7CF7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15.00-16.00 </w:t>
      </w:r>
      <w:r w:rsidR="007A7CF7" w:rsidRPr="00FA67F0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="007A7CF7" w:rsidRPr="00FA67F0">
        <w:rPr>
          <w:rFonts w:ascii="Times New Roman" w:hAnsi="Times New Roman"/>
          <w:sz w:val="24"/>
          <w:szCs w:val="24"/>
        </w:rPr>
        <w:t>микробиоты</w:t>
      </w:r>
      <w:proofErr w:type="spellEnd"/>
      <w:r w:rsidR="007A7CF7" w:rsidRPr="00FA67F0">
        <w:rPr>
          <w:rFonts w:ascii="Times New Roman" w:hAnsi="Times New Roman"/>
          <w:sz w:val="24"/>
          <w:szCs w:val="24"/>
        </w:rPr>
        <w:t xml:space="preserve"> кишечника на развитие воспалительных процессов органов малого таза. Аутоиммунные эндометриты. </w:t>
      </w:r>
    </w:p>
    <w:p w:rsidR="00787D10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Цель –</w:t>
      </w:r>
      <w:r w:rsidR="007A7CF7" w:rsidRPr="00FA67F0">
        <w:rPr>
          <w:rFonts w:ascii="Times New Roman" w:hAnsi="Times New Roman"/>
          <w:sz w:val="24"/>
          <w:szCs w:val="24"/>
        </w:rPr>
        <w:t xml:space="preserve"> в</w:t>
      </w:r>
      <w:r w:rsidR="00787D10" w:rsidRPr="00FA67F0">
        <w:rPr>
          <w:rFonts w:ascii="Times New Roman" w:hAnsi="Times New Roman"/>
          <w:sz w:val="24"/>
          <w:szCs w:val="24"/>
        </w:rPr>
        <w:t xml:space="preserve"> лекции будут представлены современные аспекты этиологии и патогенеза, клинические проявления и пути коррекции</w:t>
      </w:r>
      <w:r w:rsidR="007A7CF7" w:rsidRPr="00FA67F0">
        <w:rPr>
          <w:sz w:val="24"/>
          <w:szCs w:val="24"/>
        </w:rPr>
        <w:t xml:space="preserve"> </w:t>
      </w:r>
      <w:r w:rsidR="007A7CF7" w:rsidRPr="00FA67F0">
        <w:rPr>
          <w:rFonts w:ascii="Times New Roman" w:hAnsi="Times New Roman"/>
          <w:sz w:val="24"/>
          <w:szCs w:val="24"/>
        </w:rPr>
        <w:t xml:space="preserve">влияния </w:t>
      </w:r>
      <w:proofErr w:type="spellStart"/>
      <w:r w:rsidR="007A7CF7" w:rsidRPr="00FA67F0">
        <w:rPr>
          <w:rFonts w:ascii="Times New Roman" w:hAnsi="Times New Roman"/>
          <w:sz w:val="24"/>
          <w:szCs w:val="24"/>
        </w:rPr>
        <w:t>микробиоты</w:t>
      </w:r>
      <w:proofErr w:type="spellEnd"/>
      <w:r w:rsidR="007A7CF7" w:rsidRPr="00FA67F0">
        <w:rPr>
          <w:rFonts w:ascii="Times New Roman" w:hAnsi="Times New Roman"/>
          <w:sz w:val="24"/>
          <w:szCs w:val="24"/>
        </w:rPr>
        <w:t xml:space="preserve"> кишечника на развитие воспалительных процессов органов малого таза</w:t>
      </w:r>
      <w:r w:rsidR="00787D10" w:rsidRPr="00FA67F0">
        <w:rPr>
          <w:rFonts w:ascii="Times New Roman" w:hAnsi="Times New Roman"/>
          <w:sz w:val="24"/>
          <w:szCs w:val="24"/>
        </w:rPr>
        <w:t xml:space="preserve">. </w:t>
      </w:r>
      <w:r w:rsidR="00FA67F0" w:rsidRPr="00FA67F0">
        <w:rPr>
          <w:rFonts w:ascii="Times New Roman" w:hAnsi="Times New Roman"/>
          <w:sz w:val="24"/>
          <w:szCs w:val="24"/>
        </w:rPr>
        <w:t xml:space="preserve">Выявлены этиологические факторы риска развития и пусковой механизм хронических воспалительных процессов в эндометрии, особенности патогенеза и клиники хронического эндометрита. Определены критерии морфологической диагностики, морфологические признаки хронического эндометрита с аутоиммунным характером воспалительного процесса, различные </w:t>
      </w:r>
      <w:proofErr w:type="spellStart"/>
      <w:r w:rsidR="00FA67F0" w:rsidRPr="00FA67F0">
        <w:rPr>
          <w:rFonts w:ascii="Times New Roman" w:hAnsi="Times New Roman"/>
          <w:sz w:val="24"/>
          <w:szCs w:val="24"/>
        </w:rPr>
        <w:t>вненозологические</w:t>
      </w:r>
      <w:proofErr w:type="spellEnd"/>
      <w:r w:rsidR="00FA67F0" w:rsidRPr="00FA67F0">
        <w:rPr>
          <w:rFonts w:ascii="Times New Roman" w:hAnsi="Times New Roman"/>
          <w:sz w:val="24"/>
          <w:szCs w:val="24"/>
        </w:rPr>
        <w:t xml:space="preserve"> структурно-функциональные нарушения в эндометрии. </w:t>
      </w:r>
      <w:r w:rsidR="00787D10" w:rsidRPr="00FA67F0">
        <w:rPr>
          <w:rFonts w:ascii="Times New Roman" w:hAnsi="Times New Roman"/>
          <w:sz w:val="24"/>
          <w:szCs w:val="24"/>
        </w:rPr>
        <w:t xml:space="preserve">В результате врачи получат представление о взаимосвязь между питательными веществами, кишечным </w:t>
      </w:r>
      <w:proofErr w:type="spellStart"/>
      <w:r w:rsidR="00787D10" w:rsidRPr="00FA67F0">
        <w:rPr>
          <w:rFonts w:ascii="Times New Roman" w:hAnsi="Times New Roman"/>
          <w:sz w:val="24"/>
          <w:szCs w:val="24"/>
        </w:rPr>
        <w:t>микробиомом</w:t>
      </w:r>
      <w:proofErr w:type="spellEnd"/>
      <w:r w:rsidR="00787D10" w:rsidRPr="00FA67F0">
        <w:rPr>
          <w:rFonts w:ascii="Times New Roman" w:hAnsi="Times New Roman"/>
          <w:sz w:val="24"/>
          <w:szCs w:val="24"/>
        </w:rPr>
        <w:t xml:space="preserve"> и кишечным барьером</w:t>
      </w:r>
      <w:r w:rsidR="009B2E9F" w:rsidRPr="00FA67F0">
        <w:rPr>
          <w:rFonts w:ascii="Times New Roman" w:hAnsi="Times New Roman"/>
          <w:sz w:val="24"/>
          <w:szCs w:val="24"/>
        </w:rPr>
        <w:t>, алгоритм обследование.</w:t>
      </w:r>
      <w:r w:rsidR="007A7CF7" w:rsidRPr="00FA67F0">
        <w:rPr>
          <w:rFonts w:ascii="Times New Roman" w:hAnsi="Times New Roman"/>
          <w:sz w:val="24"/>
          <w:szCs w:val="24"/>
        </w:rPr>
        <w:t xml:space="preserve"> Тактику ведения пациенток с «</w:t>
      </w:r>
      <w:proofErr w:type="spellStart"/>
      <w:r w:rsidR="007A7CF7" w:rsidRPr="00FA67F0">
        <w:rPr>
          <w:rFonts w:ascii="Times New Roman" w:hAnsi="Times New Roman"/>
          <w:sz w:val="24"/>
          <w:szCs w:val="24"/>
        </w:rPr>
        <w:t>аутоимунным</w:t>
      </w:r>
      <w:proofErr w:type="spellEnd"/>
      <w:r w:rsidR="007A7CF7" w:rsidRPr="00FA67F0">
        <w:rPr>
          <w:rFonts w:ascii="Times New Roman" w:hAnsi="Times New Roman"/>
          <w:sz w:val="24"/>
          <w:szCs w:val="24"/>
        </w:rPr>
        <w:t xml:space="preserve"> эндометрито</w:t>
      </w:r>
      <w:r w:rsidR="00311988" w:rsidRPr="00FA67F0">
        <w:rPr>
          <w:rFonts w:ascii="Times New Roman" w:hAnsi="Times New Roman"/>
          <w:sz w:val="24"/>
          <w:szCs w:val="24"/>
        </w:rPr>
        <w:t>м</w:t>
      </w:r>
      <w:r w:rsidR="007A7CF7" w:rsidRPr="00FA67F0">
        <w:rPr>
          <w:rFonts w:ascii="Times New Roman" w:hAnsi="Times New Roman"/>
          <w:sz w:val="24"/>
          <w:szCs w:val="24"/>
        </w:rPr>
        <w:t>».</w:t>
      </w:r>
    </w:p>
    <w:p w:rsidR="00D90316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FA67F0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7F0">
        <w:rPr>
          <w:rFonts w:ascii="Times New Roman" w:hAnsi="Times New Roman"/>
          <w:sz w:val="24"/>
          <w:szCs w:val="24"/>
        </w:rPr>
        <w:t>Мадина</w:t>
      </w:r>
      <w:proofErr w:type="spellEnd"/>
      <w:r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7F0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FA67F0">
        <w:rPr>
          <w:rFonts w:ascii="Times New Roman" w:hAnsi="Times New Roman"/>
          <w:sz w:val="24"/>
          <w:szCs w:val="24"/>
        </w:rPr>
        <w:t>.</w:t>
      </w:r>
    </w:p>
    <w:p w:rsidR="00D90316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16.00-16.15 Дискуссии, ответы на вопросы</w:t>
      </w:r>
    </w:p>
    <w:p w:rsidR="007A7CF7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16.15-17.15 </w:t>
      </w:r>
      <w:r w:rsidR="003835F0">
        <w:rPr>
          <w:rFonts w:ascii="Times New Roman" w:hAnsi="Times New Roman"/>
          <w:sz w:val="24"/>
          <w:szCs w:val="24"/>
        </w:rPr>
        <w:t>Смешанный вагинит. Кто виноват и как будем лечить?</w:t>
      </w:r>
      <w:bookmarkStart w:id="0" w:name="_GoBack"/>
      <w:bookmarkEnd w:id="0"/>
      <w:r w:rsidR="007A7CF7" w:rsidRPr="00FA67F0">
        <w:rPr>
          <w:rFonts w:ascii="Times New Roman" w:hAnsi="Times New Roman"/>
          <w:sz w:val="24"/>
          <w:szCs w:val="24"/>
        </w:rPr>
        <w:t xml:space="preserve"> </w:t>
      </w:r>
    </w:p>
    <w:p w:rsidR="00311988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Цель – </w:t>
      </w:r>
      <w:r w:rsidR="00311988" w:rsidRPr="00FA67F0">
        <w:rPr>
          <w:rFonts w:ascii="Times New Roman" w:hAnsi="Times New Roman"/>
          <w:sz w:val="24"/>
          <w:szCs w:val="24"/>
        </w:rPr>
        <w:t xml:space="preserve">в лекции дать вводные знания </w:t>
      </w:r>
      <w:proofErr w:type="gramStart"/>
      <w:r w:rsidR="00311988" w:rsidRPr="00FA67F0">
        <w:rPr>
          <w:rFonts w:ascii="Times New Roman" w:hAnsi="Times New Roman"/>
          <w:sz w:val="24"/>
          <w:szCs w:val="24"/>
        </w:rPr>
        <w:t>о</w:t>
      </w:r>
      <w:proofErr w:type="gramEnd"/>
      <w:r w:rsidR="00311988" w:rsidRPr="00FA67F0">
        <w:rPr>
          <w:rFonts w:ascii="Times New Roman" w:hAnsi="Times New Roman"/>
          <w:sz w:val="24"/>
          <w:szCs w:val="24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дисбиозов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 влагалища в большинстве случаев зависит от нарушений кишечного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микробиоценоза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сальпингоофорит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 w:rsidR="00311988" w:rsidRPr="00FA67F0">
        <w:rPr>
          <w:rFonts w:ascii="Times New Roman" w:hAnsi="Times New Roman"/>
          <w:sz w:val="24"/>
          <w:szCs w:val="24"/>
        </w:rPr>
        <w:t>Бактериальный</w:t>
      </w:r>
      <w:proofErr w:type="gramEnd"/>
      <w:r w:rsidR="00311988"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вагиноз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дисбиоз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микробиомы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 кишечника и влагалища и возможностях комплексной коррекции </w:t>
      </w:r>
      <w:proofErr w:type="spellStart"/>
      <w:r w:rsidR="00311988" w:rsidRPr="00FA67F0">
        <w:rPr>
          <w:rFonts w:ascii="Times New Roman" w:hAnsi="Times New Roman"/>
          <w:sz w:val="24"/>
          <w:szCs w:val="24"/>
        </w:rPr>
        <w:t>дисбиоза</w:t>
      </w:r>
      <w:proofErr w:type="spellEnd"/>
      <w:r w:rsidR="00311988" w:rsidRPr="00FA67F0">
        <w:rPr>
          <w:rFonts w:ascii="Times New Roman" w:hAnsi="Times New Roman"/>
          <w:sz w:val="24"/>
          <w:szCs w:val="24"/>
        </w:rPr>
        <w:t xml:space="preserve"> влагалища.</w:t>
      </w:r>
    </w:p>
    <w:p w:rsidR="004152B4" w:rsidRPr="00FA67F0" w:rsidRDefault="009B2E9F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Ведущий – профессор, д.м.н. </w:t>
      </w:r>
      <w:proofErr w:type="spellStart"/>
      <w:r w:rsidRPr="00FA67F0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7F0">
        <w:rPr>
          <w:rFonts w:ascii="Times New Roman" w:hAnsi="Times New Roman"/>
          <w:sz w:val="24"/>
          <w:szCs w:val="24"/>
        </w:rPr>
        <w:t>Мадина</w:t>
      </w:r>
      <w:proofErr w:type="spellEnd"/>
      <w:r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7F0">
        <w:rPr>
          <w:rFonts w:ascii="Times New Roman" w:hAnsi="Times New Roman"/>
          <w:sz w:val="24"/>
          <w:szCs w:val="24"/>
        </w:rPr>
        <w:t>Ирековна</w:t>
      </w:r>
      <w:proofErr w:type="spellEnd"/>
      <w:r w:rsidRPr="00FA67F0">
        <w:rPr>
          <w:rFonts w:ascii="Times New Roman" w:hAnsi="Times New Roman"/>
          <w:sz w:val="24"/>
          <w:szCs w:val="24"/>
        </w:rPr>
        <w:t>.</w:t>
      </w:r>
    </w:p>
    <w:p w:rsidR="00D90316" w:rsidRPr="00FA67F0" w:rsidRDefault="00D90316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17.15-17.30 Дискуссии, ответы на вопросы</w:t>
      </w:r>
    </w:p>
    <w:p w:rsidR="00CC73AB" w:rsidRPr="00FA67F0" w:rsidRDefault="004152B4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17.30-18.15 </w:t>
      </w:r>
      <w:r w:rsidR="00CC73AB" w:rsidRPr="00FA67F0">
        <w:rPr>
          <w:rFonts w:ascii="Times New Roman" w:hAnsi="Times New Roman"/>
          <w:sz w:val="24"/>
          <w:szCs w:val="24"/>
        </w:rPr>
        <w:t xml:space="preserve">Современные аспекты </w:t>
      </w:r>
      <w:r w:rsidR="00FA67F0" w:rsidRPr="00FA67F0">
        <w:rPr>
          <w:rFonts w:ascii="Times New Roman" w:hAnsi="Times New Roman"/>
          <w:sz w:val="24"/>
          <w:szCs w:val="24"/>
        </w:rPr>
        <w:t>обследования</w:t>
      </w:r>
      <w:r w:rsidR="00CC73AB"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3AB" w:rsidRPr="00FA67F0">
        <w:rPr>
          <w:rFonts w:ascii="Times New Roman" w:hAnsi="Times New Roman"/>
          <w:sz w:val="24"/>
          <w:szCs w:val="24"/>
        </w:rPr>
        <w:t>дисбиотических</w:t>
      </w:r>
      <w:proofErr w:type="spellEnd"/>
      <w:r w:rsidR="00CC73AB" w:rsidRPr="00FA67F0">
        <w:rPr>
          <w:rFonts w:ascii="Times New Roman" w:hAnsi="Times New Roman"/>
          <w:sz w:val="24"/>
          <w:szCs w:val="24"/>
        </w:rPr>
        <w:t xml:space="preserve"> нарушений в гинекологической практике </w:t>
      </w:r>
    </w:p>
    <w:p w:rsidR="00FA67F0" w:rsidRPr="00FA67F0" w:rsidRDefault="004152B4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 xml:space="preserve">Цель </w:t>
      </w:r>
      <w:r w:rsidR="00CC3707" w:rsidRPr="00FA67F0">
        <w:rPr>
          <w:rFonts w:ascii="Times New Roman" w:hAnsi="Times New Roman"/>
          <w:sz w:val="24"/>
          <w:szCs w:val="24"/>
        </w:rPr>
        <w:t>–</w:t>
      </w:r>
      <w:r w:rsidRPr="00FA67F0">
        <w:rPr>
          <w:rFonts w:ascii="Times New Roman" w:hAnsi="Times New Roman"/>
          <w:sz w:val="24"/>
          <w:szCs w:val="24"/>
        </w:rPr>
        <w:t xml:space="preserve"> </w:t>
      </w:r>
      <w:r w:rsidR="00FA67F0" w:rsidRPr="00FA67F0">
        <w:rPr>
          <w:rFonts w:ascii="Times New Roman" w:hAnsi="Times New Roman"/>
          <w:sz w:val="24"/>
          <w:szCs w:val="24"/>
        </w:rPr>
        <w:t xml:space="preserve">представить основные современные молекулярно-генетические методы анализа </w:t>
      </w:r>
      <w:proofErr w:type="spellStart"/>
      <w:r w:rsidR="00FA67F0" w:rsidRPr="00FA67F0">
        <w:rPr>
          <w:rFonts w:ascii="Times New Roman" w:hAnsi="Times New Roman"/>
          <w:sz w:val="24"/>
          <w:szCs w:val="24"/>
        </w:rPr>
        <w:t>микробиоты</w:t>
      </w:r>
      <w:proofErr w:type="spellEnd"/>
      <w:r w:rsidR="00FA67F0" w:rsidRPr="00FA67F0">
        <w:rPr>
          <w:rFonts w:ascii="Times New Roman" w:hAnsi="Times New Roman"/>
          <w:sz w:val="24"/>
          <w:szCs w:val="24"/>
        </w:rPr>
        <w:t xml:space="preserve">. Рассмотреть результаты зарубежных и отечественных проектов по изучению микробного профиля человека, а также взаимосвязи микроорганизмов с патологическими состояниями. В результате врачи получат современные представления о молекулярно-генетическом методе для определения микробного профиля человека и </w:t>
      </w:r>
      <w:proofErr w:type="spellStart"/>
      <w:r w:rsidR="00FA67F0" w:rsidRPr="00FA67F0">
        <w:rPr>
          <w:rFonts w:ascii="Times New Roman" w:hAnsi="Times New Roman"/>
          <w:sz w:val="24"/>
          <w:szCs w:val="24"/>
        </w:rPr>
        <w:t>полногеномного</w:t>
      </w:r>
      <w:proofErr w:type="spellEnd"/>
      <w:r w:rsidR="00FA67F0" w:rsidRPr="00F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7F0" w:rsidRPr="00FA67F0">
        <w:rPr>
          <w:rFonts w:ascii="Times New Roman" w:hAnsi="Times New Roman"/>
          <w:sz w:val="24"/>
          <w:szCs w:val="24"/>
        </w:rPr>
        <w:t>секвенирования</w:t>
      </w:r>
      <w:proofErr w:type="spellEnd"/>
      <w:r w:rsidR="00FA67F0" w:rsidRPr="00FA67F0">
        <w:rPr>
          <w:rFonts w:ascii="Times New Roman" w:hAnsi="Times New Roman"/>
          <w:sz w:val="24"/>
          <w:szCs w:val="24"/>
        </w:rPr>
        <w:t xml:space="preserve">. Так же узнают показания и расшифровку анализов методом хромато-масс-спектрометрии по Осипову. </w:t>
      </w:r>
    </w:p>
    <w:p w:rsidR="00CC3707" w:rsidRPr="00FA67F0" w:rsidRDefault="00CC3707" w:rsidP="00D9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Ведущий – к.м.н. Антропова Елена Юрьевна</w:t>
      </w:r>
    </w:p>
    <w:p w:rsidR="00CC3707" w:rsidRPr="00FA67F0" w:rsidRDefault="00CC3707" w:rsidP="00CC3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18.15-18.30 Дискуссии, ответы на вопросы</w:t>
      </w:r>
    </w:p>
    <w:p w:rsidR="00642BD8" w:rsidRPr="00FA67F0" w:rsidRDefault="00642BD8">
      <w:pPr>
        <w:rPr>
          <w:sz w:val="24"/>
          <w:szCs w:val="24"/>
        </w:rPr>
      </w:pPr>
    </w:p>
    <w:p w:rsidR="00642BD8" w:rsidRPr="00FA67F0" w:rsidRDefault="00642BD8">
      <w:pPr>
        <w:rPr>
          <w:rFonts w:ascii="Times New Roman" w:hAnsi="Times New Roman"/>
          <w:sz w:val="24"/>
          <w:szCs w:val="24"/>
        </w:rPr>
      </w:pPr>
      <w:r w:rsidRPr="00FA67F0">
        <w:rPr>
          <w:rFonts w:ascii="Times New Roman" w:hAnsi="Times New Roman"/>
          <w:sz w:val="24"/>
          <w:szCs w:val="24"/>
        </w:rPr>
        <w:t>Руководитель программного комитета</w:t>
      </w:r>
      <w:r w:rsidRPr="00FA67F0">
        <w:rPr>
          <w:rFonts w:ascii="Times New Roman" w:hAnsi="Times New Roman"/>
          <w:sz w:val="24"/>
          <w:szCs w:val="24"/>
        </w:rPr>
        <w:tab/>
      </w:r>
      <w:r w:rsidRPr="00FA67F0">
        <w:rPr>
          <w:rFonts w:ascii="Times New Roman" w:hAnsi="Times New Roman"/>
          <w:sz w:val="24"/>
          <w:szCs w:val="24"/>
        </w:rPr>
        <w:tab/>
      </w:r>
      <w:r w:rsidRPr="00FA67F0">
        <w:rPr>
          <w:rFonts w:ascii="Times New Roman" w:hAnsi="Times New Roman"/>
          <w:sz w:val="24"/>
          <w:szCs w:val="24"/>
        </w:rPr>
        <w:tab/>
        <w:t xml:space="preserve">профессор, д.м.н. </w:t>
      </w:r>
      <w:proofErr w:type="spellStart"/>
      <w:r w:rsidRPr="00FA67F0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FA67F0">
        <w:rPr>
          <w:rFonts w:ascii="Times New Roman" w:hAnsi="Times New Roman"/>
          <w:sz w:val="24"/>
          <w:szCs w:val="24"/>
        </w:rPr>
        <w:t xml:space="preserve"> М.И.</w:t>
      </w:r>
    </w:p>
    <w:sectPr w:rsidR="00642BD8" w:rsidRPr="00FA67F0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004269"/>
    <w:rsid w:val="00231CA2"/>
    <w:rsid w:val="00311988"/>
    <w:rsid w:val="003835F0"/>
    <w:rsid w:val="003A63EC"/>
    <w:rsid w:val="004152B4"/>
    <w:rsid w:val="00437110"/>
    <w:rsid w:val="00642BD8"/>
    <w:rsid w:val="00787D10"/>
    <w:rsid w:val="007A7CF7"/>
    <w:rsid w:val="009B2E9F"/>
    <w:rsid w:val="00B7468D"/>
    <w:rsid w:val="00CC3707"/>
    <w:rsid w:val="00CC73AB"/>
    <w:rsid w:val="00D65DE4"/>
    <w:rsid w:val="00D90316"/>
    <w:rsid w:val="00FA67F0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smart_ta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2022-03-20T14:14:00Z</cp:lastPrinted>
  <dcterms:created xsi:type="dcterms:W3CDTF">2021-11-10T16:15:00Z</dcterms:created>
  <dcterms:modified xsi:type="dcterms:W3CDTF">2022-03-23T07:43:00Z</dcterms:modified>
</cp:coreProperties>
</file>